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3"/>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23"/>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23"/>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304165</wp:posOffset>
            </wp:positionV>
            <wp:extent cx="147447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56" w:lineRule="exact"/>
        <w:rPr>
          <w:sz w:val="24"/>
          <w:szCs w:val="24"/>
          <w:color w:val="auto"/>
        </w:rPr>
      </w:pPr>
    </w:p>
    <w:p>
      <w:pPr>
        <w:jc w:val="center"/>
        <w:ind w:right="-23"/>
        <w:spacing w:after="0"/>
        <w:rPr>
          <w:sz w:val="20"/>
          <w:szCs w:val="20"/>
          <w:color w:val="auto"/>
        </w:rPr>
      </w:pPr>
      <w:r>
        <w:rPr>
          <w:rFonts w:ascii="Arial" w:cs="Arial" w:eastAsia="Arial" w:hAnsi="Arial"/>
          <w:sz w:val="32"/>
          <w:szCs w:val="32"/>
          <w:b w:val="1"/>
          <w:bCs w:val="1"/>
          <w:color w:val="auto"/>
        </w:rPr>
        <w:t>SCHEDULE 13G</w:t>
      </w:r>
    </w:p>
    <w:p>
      <w:pPr>
        <w:spacing w:after="0" w:line="226" w:lineRule="exact"/>
        <w:rPr>
          <w:sz w:val="24"/>
          <w:szCs w:val="24"/>
          <w:color w:val="auto"/>
        </w:rPr>
      </w:pPr>
    </w:p>
    <w:p>
      <w:pPr>
        <w:jc w:val="center"/>
        <w:ind w:right="-23"/>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23"/>
        <w:spacing w:after="0"/>
        <w:rPr>
          <w:sz w:val="20"/>
          <w:szCs w:val="20"/>
          <w:color w:val="auto"/>
        </w:rPr>
      </w:pPr>
      <w:r>
        <w:rPr>
          <w:rFonts w:ascii="Arial" w:cs="Arial" w:eastAsia="Arial" w:hAnsi="Arial"/>
          <w:sz w:val="22"/>
          <w:szCs w:val="22"/>
          <w:b w:val="1"/>
          <w:bCs w:val="1"/>
          <w:color w:val="auto"/>
        </w:rPr>
        <w:t>(Amendment No. 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295910</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36" w:lineRule="exact"/>
        <w:rPr>
          <w:sz w:val="24"/>
          <w:szCs w:val="24"/>
          <w:color w:val="auto"/>
        </w:rPr>
      </w:pPr>
    </w:p>
    <w:p>
      <w:pPr>
        <w:jc w:val="center"/>
        <w:ind w:right="-23"/>
        <w:spacing w:after="0"/>
        <w:rPr>
          <w:sz w:val="20"/>
          <w:szCs w:val="20"/>
          <w:color w:val="auto"/>
        </w:rPr>
      </w:pPr>
      <w:r>
        <w:rPr>
          <w:rFonts w:ascii="Arial" w:cs="Arial" w:eastAsia="Arial" w:hAnsi="Arial"/>
          <w:sz w:val="40"/>
          <w:szCs w:val="40"/>
          <w:b w:val="1"/>
          <w:bCs w:val="1"/>
          <w:color w:val="auto"/>
        </w:rPr>
        <w:t>Cango Inc.</w:t>
      </w:r>
    </w:p>
    <w:p>
      <w:pPr>
        <w:spacing w:after="0" w:line="35" w:lineRule="exact"/>
        <w:rPr>
          <w:sz w:val="24"/>
          <w:szCs w:val="24"/>
          <w:color w:val="auto"/>
        </w:rPr>
      </w:pPr>
    </w:p>
    <w:p>
      <w:pPr>
        <w:jc w:val="center"/>
        <w:ind w:right="-23"/>
        <w:spacing w:after="0"/>
        <w:rPr>
          <w:sz w:val="20"/>
          <w:szCs w:val="20"/>
          <w:color w:val="auto"/>
        </w:rPr>
      </w:pPr>
      <w:r>
        <w:rPr>
          <w:rFonts w:ascii="Arial" w:cs="Arial" w:eastAsia="Arial" w:hAnsi="Arial"/>
          <w:sz w:val="18"/>
          <w:szCs w:val="18"/>
          <w:b w:val="1"/>
          <w:bCs w:val="1"/>
          <w:color w:val="auto"/>
        </w:rPr>
        <w:t>(Name of Issuer)</w:t>
      </w:r>
    </w:p>
    <w:p>
      <w:pPr>
        <w:spacing w:after="0" w:line="200" w:lineRule="exact"/>
        <w:rPr>
          <w:sz w:val="24"/>
          <w:szCs w:val="24"/>
          <w:color w:val="auto"/>
        </w:rPr>
      </w:pPr>
    </w:p>
    <w:p>
      <w:pPr>
        <w:spacing w:after="0" w:line="221" w:lineRule="exact"/>
        <w:rPr>
          <w:sz w:val="24"/>
          <w:szCs w:val="24"/>
          <w:color w:val="auto"/>
        </w:rPr>
      </w:pPr>
    </w:p>
    <w:p>
      <w:pPr>
        <w:jc w:val="center"/>
        <w:ind w:right="-23"/>
        <w:spacing w:after="0"/>
        <w:rPr>
          <w:sz w:val="20"/>
          <w:szCs w:val="20"/>
          <w:color w:val="auto"/>
        </w:rPr>
      </w:pPr>
      <w:r>
        <w:rPr>
          <w:rFonts w:ascii="Arial" w:cs="Arial" w:eastAsia="Arial" w:hAnsi="Arial"/>
          <w:sz w:val="18"/>
          <w:szCs w:val="18"/>
          <w:b w:val="1"/>
          <w:bCs w:val="1"/>
          <w:color w:val="auto"/>
        </w:rPr>
        <w:t>Class A Ordinary Shares, US$0.0001 par value per share</w:t>
      </w:r>
    </w:p>
    <w:p>
      <w:pPr>
        <w:spacing w:after="0" w:line="21" w:lineRule="exact"/>
        <w:rPr>
          <w:sz w:val="24"/>
          <w:szCs w:val="24"/>
          <w:color w:val="auto"/>
        </w:rPr>
      </w:pPr>
    </w:p>
    <w:p>
      <w:pPr>
        <w:jc w:val="center"/>
        <w:ind w:right="-23"/>
        <w:spacing w:after="0"/>
        <w:rPr>
          <w:sz w:val="20"/>
          <w:szCs w:val="20"/>
          <w:color w:val="auto"/>
        </w:rPr>
      </w:pPr>
      <w:r>
        <w:rPr>
          <w:rFonts w:ascii="Arial" w:cs="Arial" w:eastAsia="Arial" w:hAnsi="Arial"/>
          <w:sz w:val="14"/>
          <w:szCs w:val="14"/>
          <w:b w:val="1"/>
          <w:bCs w:val="1"/>
          <w:color w:val="auto"/>
        </w:rPr>
        <w:t>(Title of Class of Securities)</w:t>
      </w:r>
    </w:p>
    <w:p>
      <w:pPr>
        <w:spacing w:after="0" w:line="200" w:lineRule="exact"/>
        <w:rPr>
          <w:sz w:val="24"/>
          <w:szCs w:val="24"/>
          <w:color w:val="auto"/>
        </w:rPr>
      </w:pPr>
    </w:p>
    <w:p>
      <w:pPr>
        <w:spacing w:after="0" w:line="208" w:lineRule="exact"/>
        <w:rPr>
          <w:sz w:val="24"/>
          <w:szCs w:val="24"/>
          <w:color w:val="auto"/>
        </w:rPr>
      </w:pPr>
    </w:p>
    <w:p>
      <w:pPr>
        <w:jc w:val="center"/>
        <w:ind w:right="-23"/>
        <w:spacing w:after="0"/>
        <w:rPr>
          <w:sz w:val="20"/>
          <w:szCs w:val="20"/>
          <w:color w:val="auto"/>
        </w:rPr>
      </w:pPr>
      <w:r>
        <w:rPr>
          <w:rFonts w:ascii="Arial" w:cs="Arial" w:eastAsia="Arial" w:hAnsi="Arial"/>
          <w:sz w:val="18"/>
          <w:szCs w:val="18"/>
          <w:b w:val="1"/>
          <w:bCs w:val="1"/>
          <w:color w:val="auto"/>
        </w:rPr>
        <w:t>137586103**</w:t>
      </w:r>
    </w:p>
    <w:p>
      <w:pPr>
        <w:spacing w:after="0" w:line="21" w:lineRule="exact"/>
        <w:rPr>
          <w:sz w:val="24"/>
          <w:szCs w:val="24"/>
          <w:color w:val="auto"/>
        </w:rPr>
      </w:pPr>
    </w:p>
    <w:p>
      <w:pPr>
        <w:jc w:val="center"/>
        <w:ind w:right="-23"/>
        <w:spacing w:after="0"/>
        <w:rPr>
          <w:sz w:val="20"/>
          <w:szCs w:val="20"/>
          <w:color w:val="auto"/>
        </w:rPr>
      </w:pPr>
      <w:r>
        <w:rPr>
          <w:rFonts w:ascii="Arial" w:cs="Arial" w:eastAsia="Arial" w:hAnsi="Arial"/>
          <w:sz w:val="14"/>
          <w:szCs w:val="14"/>
          <w:b w:val="1"/>
          <w:bCs w:val="1"/>
          <w:color w:val="auto"/>
        </w:rPr>
        <w:t>(CUSIP Number)</w:t>
      </w:r>
    </w:p>
    <w:p>
      <w:pPr>
        <w:spacing w:after="0" w:line="200" w:lineRule="exact"/>
        <w:rPr>
          <w:sz w:val="24"/>
          <w:szCs w:val="24"/>
          <w:color w:val="auto"/>
        </w:rPr>
      </w:pPr>
    </w:p>
    <w:p>
      <w:pPr>
        <w:spacing w:after="0" w:line="208" w:lineRule="exact"/>
        <w:rPr>
          <w:sz w:val="24"/>
          <w:szCs w:val="24"/>
          <w:color w:val="auto"/>
        </w:rPr>
      </w:pPr>
    </w:p>
    <w:p>
      <w:pPr>
        <w:jc w:val="center"/>
        <w:ind w:right="-23"/>
        <w:spacing w:after="0"/>
        <w:rPr>
          <w:sz w:val="20"/>
          <w:szCs w:val="20"/>
          <w:color w:val="auto"/>
        </w:rPr>
      </w:pPr>
      <w:r>
        <w:rPr>
          <w:rFonts w:ascii="Arial" w:cs="Arial" w:eastAsia="Arial" w:hAnsi="Arial"/>
          <w:sz w:val="18"/>
          <w:szCs w:val="18"/>
          <w:b w:val="1"/>
          <w:bCs w:val="1"/>
          <w:color w:val="auto"/>
        </w:rPr>
        <w:t>December 31, 2021</w:t>
      </w:r>
    </w:p>
    <w:p>
      <w:pPr>
        <w:spacing w:after="0" w:line="21" w:lineRule="exact"/>
        <w:rPr>
          <w:sz w:val="24"/>
          <w:szCs w:val="24"/>
          <w:color w:val="auto"/>
        </w:rPr>
      </w:pPr>
    </w:p>
    <w:p>
      <w:pPr>
        <w:jc w:val="center"/>
        <w:ind w:right="-23"/>
        <w:spacing w:after="0"/>
        <w:rPr>
          <w:sz w:val="20"/>
          <w:szCs w:val="20"/>
          <w:color w:val="auto"/>
        </w:rPr>
      </w:pPr>
      <w:r>
        <w:rPr>
          <w:rFonts w:ascii="Arial" w:cs="Arial" w:eastAsia="Arial" w:hAnsi="Arial"/>
          <w:sz w:val="14"/>
          <w:szCs w:val="14"/>
          <w:b w:val="1"/>
          <w:bCs w:val="1"/>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296545</wp:posOffset>
            </wp:positionV>
            <wp:extent cx="147447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70" w:lineRule="exact"/>
        <w:rPr>
          <w:sz w:val="24"/>
          <w:szCs w:val="24"/>
          <w:color w:val="auto"/>
        </w:rPr>
      </w:pPr>
    </w:p>
    <w:p>
      <w:pPr>
        <w:ind w:left="444"/>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131" w:lineRule="exact"/>
        <w:rPr>
          <w:sz w:val="24"/>
          <w:szCs w:val="24"/>
          <w:color w:val="auto"/>
        </w:rPr>
      </w:pPr>
    </w:p>
    <w:p>
      <w:pPr>
        <w:ind w:left="964" w:hanging="532"/>
        <w:spacing w:after="0"/>
        <w:tabs>
          <w:tab w:leader="none" w:pos="96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13d-1(b)</w:t>
      </w:r>
    </w:p>
    <w:p>
      <w:pPr>
        <w:spacing w:after="0" w:line="130" w:lineRule="exact"/>
        <w:rPr>
          <w:rFonts w:ascii="MS PGothic" w:cs="MS PGothic" w:eastAsia="MS PGothic" w:hAnsi="MS PGothic"/>
          <w:sz w:val="18"/>
          <w:szCs w:val="18"/>
          <w:color w:val="auto"/>
        </w:rPr>
      </w:pPr>
    </w:p>
    <w:p>
      <w:pPr>
        <w:ind w:left="964" w:hanging="532"/>
        <w:spacing w:after="0"/>
        <w:tabs>
          <w:tab w:leader="none" w:pos="96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98" w:lineRule="exact"/>
        <w:rPr>
          <w:sz w:val="24"/>
          <w:szCs w:val="24"/>
          <w:color w:val="auto"/>
        </w:rPr>
      </w:pPr>
    </w:p>
    <w:p>
      <w:pPr>
        <w:ind w:left="424"/>
        <w:spacing w:after="0" w:line="207" w:lineRule="exact"/>
        <w:rPr>
          <w:sz w:val="24"/>
          <w:szCs w:val="24"/>
          <w:color w:val="auto"/>
        </w:rPr>
      </w:pPr>
      <w:r>
        <w:rPr>
          <w:rFonts w:ascii="MS PGothic" w:cs="MS PGothic" w:eastAsia="MS PGothic" w:hAnsi="MS PGothic"/>
          <w:sz w:val="18"/>
          <w:szCs w:val="18"/>
          <w:color w:val="auto"/>
        </w:rPr>
        <w:t>☒</w:t>
      </w:r>
      <w:r>
        <w:rPr>
          <w:rFonts w:ascii="Arial" w:cs="Arial" w:eastAsia="Arial" w:hAnsi="Arial"/>
          <w:sz w:val="16"/>
          <w:szCs w:val="16"/>
          <w:color w:val="auto"/>
        </w:rPr>
        <w:t>Rule 13d-1(d)</w:t>
      </w:r>
    </w:p>
    <w:p>
      <w:pPr>
        <w:spacing w:after="0" w:line="200" w:lineRule="exact"/>
        <w:rPr>
          <w:sz w:val="24"/>
          <w:szCs w:val="24"/>
          <w:color w:val="auto"/>
        </w:rPr>
      </w:pPr>
    </w:p>
    <w:p>
      <w:pPr>
        <w:spacing w:after="0" w:line="202" w:lineRule="exact"/>
        <w:rPr>
          <w:sz w:val="24"/>
          <w:szCs w:val="24"/>
          <w:color w:val="auto"/>
        </w:rPr>
      </w:pPr>
    </w:p>
    <w:p>
      <w:pPr>
        <w:jc w:val="right"/>
        <w:ind w:left="424" w:right="160" w:hanging="432"/>
        <w:spacing w:after="0" w:line="347" w:lineRule="auto"/>
        <w:rPr>
          <w:sz w:val="24"/>
          <w:szCs w:val="24"/>
          <w:color w:val="auto"/>
        </w:rPr>
      </w:pPr>
      <w:r>
        <w:rPr>
          <w:rFonts w:ascii="Arial" w:cs="Arial" w:eastAsia="Arial" w:hAnsi="Arial"/>
          <w:sz w:val="18"/>
          <w:szCs w:val="18"/>
          <w:b w:val="1"/>
          <w:bCs w:val="1"/>
          <w:color w:val="auto"/>
        </w:rPr>
        <w:t>*</w:t>
      </w:r>
      <w:r>
        <w:rPr>
          <w:rFonts w:ascii="Arial" w:cs="Arial" w:eastAsia="Arial" w:hAnsi="Arial"/>
          <w:sz w:val="16"/>
          <w:szCs w:val="16"/>
          <w:b w:val="1"/>
          <w:bCs w:val="1"/>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21" w:lineRule="exact"/>
        <w:rPr>
          <w:sz w:val="24"/>
          <w:szCs w:val="24"/>
          <w:color w:val="auto"/>
        </w:rPr>
      </w:pPr>
    </w:p>
    <w:p>
      <w:pPr>
        <w:ind w:left="424" w:hanging="424"/>
        <w:spacing w:after="0" w:line="289" w:lineRule="auto"/>
        <w:tabs>
          <w:tab w:leader="none" w:pos="424" w:val="left"/>
        </w:tabs>
        <w:numPr>
          <w:ilvl w:val="0"/>
          <w:numId w:val="3"/>
        </w:numPr>
        <w:rPr>
          <w:rFonts w:ascii="Arial" w:cs="Arial" w:eastAsia="Arial" w:hAnsi="Arial"/>
          <w:sz w:val="17"/>
          <w:szCs w:val="17"/>
          <w:b w:val="1"/>
          <w:bCs w:val="1"/>
          <w:color w:val="auto"/>
        </w:rPr>
      </w:pPr>
      <w:r>
        <w:rPr>
          <w:rFonts w:ascii="Arial" w:cs="Arial" w:eastAsia="Arial" w:hAnsi="Arial"/>
          <w:sz w:val="17"/>
          <w:szCs w:val="17"/>
          <w:b w:val="1"/>
          <w:bCs w:val="1"/>
          <w:color w:val="auto"/>
        </w:rPr>
        <w:t>There is no CUSIP number assigned to the Class A Ordinary Shares, US$0.0001 par value per share (“Class A Ordinary Shares”). CUSIP number 137586103 has been assigned to the American Depositary Shares (“ADSs”) of Cango Inc. (the “Issuer”), which are quoted on the New York Stock Exchange under the symbol “CANG.” Each ADS represents two Class A Ordinary Shares.</w:t>
      </w:r>
    </w:p>
    <w:p>
      <w:pPr>
        <w:spacing w:after="0" w:line="50" w:lineRule="exact"/>
        <w:rPr>
          <w:sz w:val="24"/>
          <w:szCs w:val="24"/>
          <w:color w:val="auto"/>
        </w:rPr>
      </w:pPr>
    </w:p>
    <w:p>
      <w:pPr>
        <w:jc w:val="both"/>
        <w:ind w:left="4" w:right="220"/>
        <w:spacing w:after="0" w:line="266" w:lineRule="auto"/>
        <w:rPr>
          <w:sz w:val="20"/>
          <w:szCs w:val="20"/>
          <w:color w:val="auto"/>
        </w:rPr>
      </w:pPr>
      <w:r>
        <w:rPr>
          <w:rFonts w:ascii="Arial" w:cs="Arial" w:eastAsia="Arial" w:hAnsi="Arial"/>
          <w:sz w:val="18"/>
          <w:szCs w:val="18"/>
          <w:b w:val="1"/>
          <w:bCs w:val="1"/>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132080</wp:posOffset>
            </wp:positionV>
            <wp:extent cx="699516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995160" cy="889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174625</wp:posOffset>
            </wp:positionV>
            <wp:extent cx="699516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995160" cy="8890"/>
                    </a:xfrm>
                    <a:prstGeom prst="rect">
                      <a:avLst/>
                    </a:prstGeom>
                    <a:noFill/>
                  </pic:spPr>
                </pic:pic>
              </a:graphicData>
            </a:graphic>
          </wp:anchor>
        </w:drawing>
      </w:r>
    </w:p>
    <w:p>
      <w:pPr>
        <w:sectPr>
          <w:pgSz w:w="11900" w:h="16838" w:orient="portrait"/>
          <w:cols w:equalWidth="0" w:num="1">
            <w:col w:w="10984"/>
          </w:cols>
          <w:pgMar w:left="436" w:top="368" w:right="479" w:bottom="1440" w:gutter="0" w:footer="0" w:header="0"/>
        </w:sectPr>
      </w:pPr>
    </w:p>
    <w:bookmarkStart w:id="1" w:name="page2"/>
    <w:bookmarkEnd w:id="1"/>
    <w:tbl>
      <w:tblPr>
        <w:tblLayout w:type="fixed"/>
        <w:tblInd w:w="10" w:type="dxa"/>
        <w:tblCellMar>
          <w:top w:w="0" w:type="dxa"/>
          <w:left w:w="0" w:type="dxa"/>
          <w:bottom w:w="0" w:type="dxa"/>
          <w:right w:w="0" w:type="dxa"/>
        </w:tblCellMar>
      </w:tblPr>
      <w:tr>
        <w:trPr>
          <w:trHeight w:val="234"/>
        </w:trPr>
        <w:tc>
          <w:tcPr>
            <w:tcW w:w="1780" w:type="dxa"/>
            <w:vAlign w:val="bottom"/>
            <w:gridSpan w:val="5"/>
          </w:tcPr>
          <w:p>
            <w:pPr>
              <w:spacing w:after="0"/>
              <w:rPr>
                <w:sz w:val="20"/>
                <w:szCs w:val="20"/>
                <w:color w:val="auto"/>
              </w:rPr>
            </w:pPr>
            <w:r>
              <w:rPr>
                <w:rFonts w:ascii="Arial" w:cs="Arial" w:eastAsia="Arial" w:hAnsi="Arial"/>
                <w:sz w:val="18"/>
                <w:szCs w:val="18"/>
                <w:b w:val="1"/>
                <w:bCs w:val="1"/>
                <w:color w:val="auto"/>
                <w:w w:val="95"/>
              </w:rPr>
              <w:t>CUSIP No. 137586103</w:t>
            </w:r>
          </w:p>
        </w:tc>
        <w:tc>
          <w:tcPr>
            <w:tcW w:w="6780" w:type="dxa"/>
            <w:vAlign w:val="bottom"/>
          </w:tcPr>
          <w:p>
            <w:pPr>
              <w:ind w:left="3200"/>
              <w:spacing w:after="0"/>
              <w:rPr>
                <w:sz w:val="20"/>
                <w:szCs w:val="20"/>
                <w:color w:val="auto"/>
              </w:rPr>
            </w:pPr>
            <w:r>
              <w:rPr>
                <w:rFonts w:ascii="Arial" w:cs="Arial" w:eastAsia="Arial" w:hAnsi="Arial"/>
                <w:sz w:val="18"/>
                <w:szCs w:val="18"/>
                <w:b w:val="1"/>
                <w:bCs w:val="1"/>
                <w:color w:val="auto"/>
              </w:rPr>
              <w:t>SCHEDULE 13G/A</w:t>
            </w:r>
          </w:p>
        </w:tc>
        <w:tc>
          <w:tcPr>
            <w:tcW w:w="2480" w:type="dxa"/>
            <w:vAlign w:val="bottom"/>
          </w:tcPr>
          <w:p>
            <w:pPr>
              <w:ind w:left="1620"/>
              <w:spacing w:after="0"/>
              <w:rPr>
                <w:sz w:val="20"/>
                <w:szCs w:val="20"/>
                <w:color w:val="auto"/>
              </w:rPr>
            </w:pPr>
            <w:r>
              <w:rPr>
                <w:rFonts w:ascii="Arial" w:cs="Arial" w:eastAsia="Arial" w:hAnsi="Arial"/>
                <w:sz w:val="18"/>
                <w:szCs w:val="18"/>
                <w:b w:val="1"/>
                <w:bCs w:val="1"/>
                <w:color w:val="auto"/>
                <w:w w:val="86"/>
              </w:rPr>
              <w:t>Page 2 of 6</w:t>
            </w:r>
          </w:p>
        </w:tc>
        <w:tc>
          <w:tcPr>
            <w:tcW w:w="0" w:type="dxa"/>
            <w:vAlign w:val="bottom"/>
          </w:tcPr>
          <w:p>
            <w:pPr>
              <w:spacing w:after="0"/>
              <w:rPr>
                <w:sz w:val="1"/>
                <w:szCs w:val="1"/>
                <w:color w:val="auto"/>
              </w:rPr>
            </w:pPr>
          </w:p>
        </w:tc>
      </w:tr>
      <w:tr>
        <w:trPr>
          <w:trHeight w:val="391"/>
        </w:trPr>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960" w:type="dxa"/>
            <w:vAlign w:val="bottom"/>
            <w:tcBorders>
              <w:bottom w:val="single" w:sz="8" w:color="auto"/>
            </w:tcBorders>
            <w:gridSpan w:val="4"/>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w:t>
            </w:r>
          </w:p>
        </w:tc>
        <w:tc>
          <w:tcPr>
            <w:tcW w:w="80" w:type="dxa"/>
            <w:vAlign w:val="bottom"/>
            <w:tcBorders>
              <w:right w:val="single" w:sz="8" w:color="auto"/>
            </w:tcBorders>
          </w:tcPr>
          <w:p>
            <w:pPr>
              <w:spacing w:after="0"/>
              <w:rPr>
                <w:sz w:val="19"/>
                <w:szCs w:val="19"/>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Names of Reporting Persons</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796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color w:val="auto"/>
              </w:rPr>
              <w:t>Tencent Holdings Limited</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2.</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Check the Appropriate Box if a Member of a Group (See Instructions)</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8"/>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line="207" w:lineRule="exact"/>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p>
        </w:tc>
        <w:tc>
          <w:tcPr>
            <w:tcW w:w="3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color w:val="auto"/>
                <w:w w:val="99"/>
              </w:rPr>
              <w:t>(b)</w:t>
            </w:r>
          </w:p>
        </w:tc>
        <w:tc>
          <w:tcPr>
            <w:tcW w:w="6780" w:type="dxa"/>
            <w:vAlign w:val="bottom"/>
            <w:tcBorders>
              <w:bottom w:val="single" w:sz="8" w:color="auto"/>
            </w:tcBorders>
          </w:tcPr>
          <w:p>
            <w:pPr>
              <w:ind w:left="20"/>
              <w:spacing w:after="0" w:line="181" w:lineRule="exact"/>
              <w:rPr>
                <w:sz w:val="20"/>
                <w:szCs w:val="20"/>
                <w:color w:val="auto"/>
              </w:rPr>
            </w:pPr>
            <w:r>
              <w:rPr>
                <w:rFonts w:ascii="MS PGothic" w:cs="MS PGothic" w:eastAsia="MS PGothic" w:hAnsi="MS PGothic"/>
                <w:sz w:val="18"/>
                <w:szCs w:val="18"/>
                <w:color w:val="auto"/>
              </w:rPr>
              <w:t>☐</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3.</w:t>
            </w:r>
          </w:p>
        </w:tc>
        <w:tc>
          <w:tcPr>
            <w:tcW w:w="80" w:type="dxa"/>
            <w:vAlign w:val="bottom"/>
            <w:tcBorders>
              <w:right w:val="single" w:sz="8" w:color="auto"/>
            </w:tcBorders>
          </w:tcPr>
          <w:p>
            <w:pPr>
              <w:spacing w:after="0"/>
              <w:rPr>
                <w:sz w:val="19"/>
                <w:szCs w:val="19"/>
                <w:color w:val="auto"/>
              </w:rPr>
            </w:pPr>
          </w:p>
        </w:tc>
        <w:tc>
          <w:tcPr>
            <w:tcW w:w="1180" w:type="dxa"/>
            <w:vAlign w:val="bottom"/>
            <w:gridSpan w:val="3"/>
          </w:tcPr>
          <w:p>
            <w:pPr>
              <w:ind w:left="100"/>
              <w:spacing w:after="0"/>
              <w:rPr>
                <w:sz w:val="20"/>
                <w:szCs w:val="20"/>
                <w:color w:val="auto"/>
              </w:rPr>
            </w:pPr>
            <w:r>
              <w:rPr>
                <w:rFonts w:ascii="Arial" w:cs="Arial" w:eastAsia="Arial" w:hAnsi="Arial"/>
                <w:sz w:val="18"/>
                <w:szCs w:val="18"/>
                <w:color w:val="auto"/>
                <w:w w:val="91"/>
              </w:rPr>
              <w:t>SEC Use Only</w:t>
            </w:r>
          </w:p>
        </w:tc>
        <w:tc>
          <w:tcPr>
            <w:tcW w:w="6780" w:type="dxa"/>
            <w:vAlign w:val="bottom"/>
          </w:tcPr>
          <w:p>
            <w:pPr>
              <w:spacing w:after="0"/>
              <w:rPr>
                <w:sz w:val="19"/>
                <w:szCs w:val="19"/>
                <w:color w:val="auto"/>
              </w:rPr>
            </w:pP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42"/>
        </w:trPr>
        <w:tc>
          <w:tcPr>
            <w:tcW w:w="520" w:type="dxa"/>
            <w:vAlign w:val="bottom"/>
            <w:tcBorders>
              <w:left w:val="single" w:sz="8" w:color="auto"/>
              <w:bottom w:val="single" w:sz="8" w:color="auto"/>
            </w:tcBorders>
          </w:tcPr>
          <w:p>
            <w:pPr>
              <w:spacing w:after="0"/>
              <w:rPr>
                <w:sz w:val="21"/>
                <w:szCs w:val="21"/>
                <w:color w:val="auto"/>
              </w:rPr>
            </w:pPr>
          </w:p>
        </w:tc>
        <w:tc>
          <w:tcPr>
            <w:tcW w:w="80" w:type="dxa"/>
            <w:vAlign w:val="bottom"/>
            <w:tcBorders>
              <w:bottom w:val="single" w:sz="8" w:color="auto"/>
              <w:right w:val="single" w:sz="8" w:color="auto"/>
            </w:tcBorders>
          </w:tcPr>
          <w:p>
            <w:pPr>
              <w:spacing w:after="0"/>
              <w:rPr>
                <w:sz w:val="21"/>
                <w:szCs w:val="21"/>
                <w:color w:val="auto"/>
              </w:rPr>
            </w:pPr>
          </w:p>
        </w:tc>
        <w:tc>
          <w:tcPr>
            <w:tcW w:w="7960" w:type="dxa"/>
            <w:vAlign w:val="bottom"/>
            <w:tcBorders>
              <w:bottom w:val="single" w:sz="8" w:color="auto"/>
            </w:tcBorders>
            <w:gridSpan w:val="4"/>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4.</w:t>
            </w:r>
          </w:p>
        </w:tc>
        <w:tc>
          <w:tcPr>
            <w:tcW w:w="80" w:type="dxa"/>
            <w:vAlign w:val="bottom"/>
            <w:tcBorders>
              <w:right w:val="single" w:sz="8" w:color="auto"/>
            </w:tcBorders>
          </w:tcPr>
          <w:p>
            <w:pPr>
              <w:spacing w:after="0"/>
              <w:rPr>
                <w:sz w:val="19"/>
                <w:szCs w:val="19"/>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Citizenship or Place of Organization</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796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color w:val="auto"/>
              </w:rPr>
              <w:t>Cayman Islands</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840" w:type="dxa"/>
            <w:vAlign w:val="bottom"/>
            <w:tcBorders>
              <w:right w:val="single" w:sz="8" w:color="auto"/>
            </w:tcBorders>
          </w:tcPr>
          <w:p>
            <w:pPr>
              <w:spacing w:after="0"/>
              <w:rPr>
                <w:sz w:val="20"/>
                <w:szCs w:val="20"/>
                <w:color w:val="auto"/>
              </w:rPr>
            </w:pPr>
          </w:p>
        </w:tc>
        <w:tc>
          <w:tcPr>
            <w:tcW w:w="30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79"/>
              </w:rPr>
              <w:t>5.</w:t>
            </w:r>
          </w:p>
        </w:tc>
        <w:tc>
          <w:tcPr>
            <w:tcW w:w="40" w:type="dxa"/>
            <w:vAlign w:val="bottom"/>
          </w:tcPr>
          <w:p>
            <w:pPr>
              <w:spacing w:after="0"/>
              <w:rPr>
                <w:sz w:val="20"/>
                <w:szCs w:val="20"/>
                <w:color w:val="auto"/>
              </w:rPr>
            </w:pPr>
          </w:p>
        </w:tc>
        <w:tc>
          <w:tcPr>
            <w:tcW w:w="6780" w:type="dxa"/>
            <w:vAlign w:val="bottom"/>
          </w:tcPr>
          <w:p>
            <w:pPr>
              <w:ind w:left="60"/>
              <w:spacing w:after="0"/>
              <w:rPr>
                <w:sz w:val="20"/>
                <w:szCs w:val="20"/>
                <w:color w:val="auto"/>
              </w:rPr>
            </w:pPr>
            <w:r>
              <w:rPr>
                <w:rFonts w:ascii="Arial" w:cs="Arial" w:eastAsia="Arial" w:hAnsi="Arial"/>
                <w:sz w:val="18"/>
                <w:szCs w:val="18"/>
                <w:color w:val="auto"/>
              </w:rPr>
              <w:t>Sole Voting Power</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440" w:type="dxa"/>
            <w:vAlign w:val="bottom"/>
            <w:tcBorders>
              <w:left w:val="single" w:sz="8" w:color="auto"/>
              <w:right w:val="single" w:sz="8" w:color="auto"/>
            </w:tcBorders>
            <w:gridSpan w:val="3"/>
            <w:vMerge w:val="restart"/>
          </w:tcPr>
          <w:p>
            <w:pPr>
              <w:jc w:val="center"/>
              <w:ind w:left="30"/>
              <w:spacing w:after="0"/>
              <w:rPr>
                <w:sz w:val="20"/>
                <w:szCs w:val="20"/>
                <w:color w:val="auto"/>
              </w:rPr>
            </w:pPr>
            <w:r>
              <w:rPr>
                <w:rFonts w:ascii="Arial" w:cs="Arial" w:eastAsia="Arial" w:hAnsi="Arial"/>
                <w:sz w:val="18"/>
                <w:szCs w:val="18"/>
                <w:color w:val="auto"/>
                <w:w w:val="96"/>
              </w:rPr>
              <w:t>NUMBER OF</w:t>
            </w:r>
          </w:p>
        </w:tc>
        <w:tc>
          <w:tcPr>
            <w:tcW w:w="300" w:type="dxa"/>
            <w:vAlign w:val="bottom"/>
            <w:tcBorders>
              <w:bottom w:val="single" w:sz="8" w:color="auto"/>
              <w:right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25,223,898 Class A Ordinary Shares</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4"/>
        </w:trPr>
        <w:tc>
          <w:tcPr>
            <w:tcW w:w="1440" w:type="dxa"/>
            <w:vAlign w:val="bottom"/>
            <w:tcBorders>
              <w:left w:val="single" w:sz="8" w:color="auto"/>
              <w:right w:val="single" w:sz="8" w:color="auto"/>
            </w:tcBorders>
            <w:gridSpan w:val="3"/>
            <w:vMerge w:val="continue"/>
          </w:tcPr>
          <w:p>
            <w:pPr>
              <w:spacing w:after="0"/>
              <w:rPr>
                <w:sz w:val="11"/>
                <w:szCs w:val="11"/>
                <w:color w:val="auto"/>
              </w:rPr>
            </w:pPr>
          </w:p>
        </w:tc>
        <w:tc>
          <w:tcPr>
            <w:tcW w:w="3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2"/>
              </w:rPr>
              <w:t>6.</w:t>
            </w:r>
          </w:p>
        </w:tc>
        <w:tc>
          <w:tcPr>
            <w:tcW w:w="40" w:type="dxa"/>
            <w:vAlign w:val="bottom"/>
          </w:tcPr>
          <w:p>
            <w:pPr>
              <w:spacing w:after="0"/>
              <w:rPr>
                <w:sz w:val="11"/>
                <w:szCs w:val="11"/>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Shared Voting Power</w:t>
            </w:r>
          </w:p>
        </w:tc>
        <w:tc>
          <w:tcPr>
            <w:tcW w:w="248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96"/>
        </w:trPr>
        <w:tc>
          <w:tcPr>
            <w:tcW w:w="1440" w:type="dxa"/>
            <w:vAlign w:val="bottom"/>
            <w:tcBorders>
              <w:left w:val="single" w:sz="8" w:color="auto"/>
              <w:right w:val="single" w:sz="8" w:color="auto"/>
            </w:tcBorders>
            <w:gridSpan w:val="3"/>
            <w:vMerge w:val="restart"/>
          </w:tcPr>
          <w:p>
            <w:pPr>
              <w:jc w:val="center"/>
              <w:ind w:left="30"/>
              <w:spacing w:after="0"/>
              <w:rPr>
                <w:sz w:val="20"/>
                <w:szCs w:val="20"/>
                <w:color w:val="auto"/>
              </w:rPr>
            </w:pPr>
            <w:r>
              <w:rPr>
                <w:rFonts w:ascii="Arial" w:cs="Arial" w:eastAsia="Arial" w:hAnsi="Arial"/>
                <w:sz w:val="18"/>
                <w:szCs w:val="18"/>
                <w:color w:val="auto"/>
                <w:w w:val="91"/>
              </w:rPr>
              <w:t>SHARES</w:t>
            </w:r>
          </w:p>
        </w:tc>
        <w:tc>
          <w:tcPr>
            <w:tcW w:w="300" w:type="dxa"/>
            <w:vAlign w:val="bottom"/>
            <w:tcBorders>
              <w:right w:val="single" w:sz="8" w:color="auto"/>
            </w:tcBorders>
            <w:vMerge w:val="continue"/>
          </w:tcPr>
          <w:p>
            <w:pPr>
              <w:spacing w:after="0"/>
              <w:rPr>
                <w:sz w:val="8"/>
                <w:szCs w:val="8"/>
                <w:color w:val="auto"/>
              </w:rPr>
            </w:pPr>
          </w:p>
        </w:tc>
        <w:tc>
          <w:tcPr>
            <w:tcW w:w="40" w:type="dxa"/>
            <w:vAlign w:val="bottom"/>
          </w:tcPr>
          <w:p>
            <w:pPr>
              <w:spacing w:after="0"/>
              <w:rPr>
                <w:sz w:val="8"/>
                <w:szCs w:val="8"/>
                <w:color w:val="auto"/>
              </w:rPr>
            </w:pPr>
          </w:p>
        </w:tc>
        <w:tc>
          <w:tcPr>
            <w:tcW w:w="6780" w:type="dxa"/>
            <w:vAlign w:val="bottom"/>
            <w:vMerge w:val="continue"/>
          </w:tcPr>
          <w:p>
            <w:pPr>
              <w:spacing w:after="0"/>
              <w:rPr>
                <w:sz w:val="8"/>
                <w:szCs w:val="8"/>
                <w:color w:val="auto"/>
              </w:rPr>
            </w:pPr>
          </w:p>
        </w:tc>
        <w:tc>
          <w:tcPr>
            <w:tcW w:w="248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20"/>
        </w:trPr>
        <w:tc>
          <w:tcPr>
            <w:tcW w:w="1440" w:type="dxa"/>
            <w:vAlign w:val="bottom"/>
            <w:tcBorders>
              <w:left w:val="single" w:sz="8" w:color="auto"/>
              <w:right w:val="single" w:sz="8" w:color="auto"/>
            </w:tcBorders>
            <w:gridSpan w:val="3"/>
            <w:vMerge w:val="continue"/>
          </w:tcPr>
          <w:p>
            <w:pPr>
              <w:spacing w:after="0"/>
              <w:rPr>
                <w:sz w:val="10"/>
                <w:szCs w:val="10"/>
                <w:color w:val="auto"/>
              </w:rPr>
            </w:pPr>
          </w:p>
        </w:tc>
        <w:tc>
          <w:tcPr>
            <w:tcW w:w="300" w:type="dxa"/>
            <w:vAlign w:val="bottom"/>
            <w:tcBorders>
              <w:right w:val="single" w:sz="8" w:color="auto"/>
            </w:tcBorders>
          </w:tcPr>
          <w:p>
            <w:pPr>
              <w:spacing w:after="0"/>
              <w:rPr>
                <w:sz w:val="10"/>
                <w:szCs w:val="10"/>
                <w:color w:val="auto"/>
              </w:rPr>
            </w:pPr>
          </w:p>
        </w:tc>
        <w:tc>
          <w:tcPr>
            <w:tcW w:w="40" w:type="dxa"/>
            <w:vAlign w:val="bottom"/>
          </w:tcPr>
          <w:p>
            <w:pPr>
              <w:spacing w:after="0"/>
              <w:rPr>
                <w:sz w:val="10"/>
                <w:szCs w:val="10"/>
                <w:color w:val="auto"/>
              </w:rPr>
            </w:pPr>
          </w:p>
        </w:tc>
        <w:tc>
          <w:tcPr>
            <w:tcW w:w="6780" w:type="dxa"/>
            <w:vAlign w:val="bottom"/>
          </w:tcPr>
          <w:p>
            <w:pPr>
              <w:spacing w:after="0"/>
              <w:rPr>
                <w:sz w:val="10"/>
                <w:szCs w:val="10"/>
                <w:color w:val="auto"/>
              </w:rPr>
            </w:pPr>
          </w:p>
        </w:tc>
        <w:tc>
          <w:tcPr>
            <w:tcW w:w="248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16"/>
        </w:trPr>
        <w:tc>
          <w:tcPr>
            <w:tcW w:w="1440" w:type="dxa"/>
            <w:vAlign w:val="bottom"/>
            <w:tcBorders>
              <w:left w:val="single" w:sz="8" w:color="auto"/>
              <w:right w:val="single" w:sz="8" w:color="auto"/>
            </w:tcBorders>
            <w:gridSpan w:val="3"/>
          </w:tcPr>
          <w:p>
            <w:pPr>
              <w:jc w:val="center"/>
              <w:ind w:left="50"/>
              <w:spacing w:after="0"/>
              <w:rPr>
                <w:sz w:val="20"/>
                <w:szCs w:val="20"/>
                <w:color w:val="auto"/>
              </w:rPr>
            </w:pPr>
            <w:r>
              <w:rPr>
                <w:rFonts w:ascii="Arial" w:cs="Arial" w:eastAsia="Arial" w:hAnsi="Arial"/>
                <w:sz w:val="18"/>
                <w:szCs w:val="18"/>
                <w:color w:val="auto"/>
                <w:w w:val="99"/>
              </w:rPr>
              <w:t>BENEFICIALLY</w:t>
            </w:r>
          </w:p>
        </w:tc>
        <w:tc>
          <w:tcPr>
            <w:tcW w:w="300" w:type="dxa"/>
            <w:vAlign w:val="bottom"/>
            <w:tcBorders>
              <w:right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0</w:t>
            </w:r>
          </w:p>
        </w:tc>
        <w:tc>
          <w:tcPr>
            <w:tcW w:w="248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16"/>
        </w:trPr>
        <w:tc>
          <w:tcPr>
            <w:tcW w:w="1440" w:type="dxa"/>
            <w:vAlign w:val="bottom"/>
            <w:tcBorders>
              <w:left w:val="single" w:sz="8" w:color="auto"/>
              <w:right w:val="single" w:sz="8" w:color="auto"/>
            </w:tcBorders>
            <w:gridSpan w:val="3"/>
            <w:vMerge w:val="restart"/>
          </w:tcPr>
          <w:p>
            <w:pPr>
              <w:jc w:val="center"/>
              <w:ind w:left="30"/>
              <w:spacing w:after="0"/>
              <w:rPr>
                <w:sz w:val="20"/>
                <w:szCs w:val="20"/>
                <w:color w:val="auto"/>
              </w:rPr>
            </w:pPr>
            <w:r>
              <w:rPr>
                <w:rFonts w:ascii="Arial" w:cs="Arial" w:eastAsia="Arial" w:hAnsi="Arial"/>
                <w:sz w:val="18"/>
                <w:szCs w:val="18"/>
                <w:color w:val="auto"/>
                <w:w w:val="97"/>
              </w:rPr>
              <w:t>OWNED BY</w:t>
            </w:r>
          </w:p>
        </w:tc>
        <w:tc>
          <w:tcPr>
            <w:tcW w:w="30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6780" w:type="dxa"/>
            <w:vAlign w:val="bottom"/>
            <w:tcBorders>
              <w:bottom w:val="single" w:sz="8" w:color="auto"/>
            </w:tcBorders>
            <w:vMerge w:val="continue"/>
          </w:tcPr>
          <w:p>
            <w:pPr>
              <w:spacing w:after="0"/>
              <w:rPr>
                <w:sz w:val="10"/>
                <w:szCs w:val="10"/>
                <w:color w:val="auto"/>
              </w:rPr>
            </w:pPr>
          </w:p>
        </w:tc>
        <w:tc>
          <w:tcPr>
            <w:tcW w:w="248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80"/>
        </w:trPr>
        <w:tc>
          <w:tcPr>
            <w:tcW w:w="1440" w:type="dxa"/>
            <w:vAlign w:val="bottom"/>
            <w:tcBorders>
              <w:left w:val="single" w:sz="8" w:color="auto"/>
              <w:right w:val="single" w:sz="8" w:color="auto"/>
            </w:tcBorders>
            <w:gridSpan w:val="3"/>
            <w:vMerge w:val="continue"/>
          </w:tcPr>
          <w:p>
            <w:pPr>
              <w:spacing w:after="0"/>
              <w:rPr>
                <w:sz w:val="6"/>
                <w:szCs w:val="6"/>
                <w:color w:val="auto"/>
              </w:rPr>
            </w:pPr>
          </w:p>
        </w:tc>
        <w:tc>
          <w:tcPr>
            <w:tcW w:w="3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2"/>
              </w:rPr>
              <w:t>7.</w:t>
            </w:r>
          </w:p>
        </w:tc>
        <w:tc>
          <w:tcPr>
            <w:tcW w:w="40" w:type="dxa"/>
            <w:vAlign w:val="bottom"/>
          </w:tcPr>
          <w:p>
            <w:pPr>
              <w:spacing w:after="0"/>
              <w:rPr>
                <w:sz w:val="6"/>
                <w:szCs w:val="6"/>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Sole Dispositive Power</w:t>
            </w:r>
          </w:p>
        </w:tc>
        <w:tc>
          <w:tcPr>
            <w:tcW w:w="248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150"/>
        </w:trPr>
        <w:tc>
          <w:tcPr>
            <w:tcW w:w="520" w:type="dxa"/>
            <w:vAlign w:val="bottom"/>
            <w:tcBorders>
              <w:left w:val="single" w:sz="8" w:color="auto"/>
            </w:tcBorders>
          </w:tcPr>
          <w:p>
            <w:pPr>
              <w:spacing w:after="0"/>
              <w:rPr>
                <w:sz w:val="13"/>
                <w:szCs w:val="13"/>
                <w:color w:val="auto"/>
              </w:rPr>
            </w:pPr>
          </w:p>
        </w:tc>
        <w:tc>
          <w:tcPr>
            <w:tcW w:w="920" w:type="dxa"/>
            <w:vAlign w:val="bottom"/>
            <w:tcBorders>
              <w:right w:val="single" w:sz="8" w:color="auto"/>
            </w:tcBorders>
            <w:gridSpan w:val="2"/>
            <w:vMerge w:val="restart"/>
          </w:tcPr>
          <w:p>
            <w:pPr>
              <w:jc w:val="center"/>
              <w:ind w:right="309"/>
              <w:spacing w:after="0"/>
              <w:rPr>
                <w:sz w:val="20"/>
                <w:szCs w:val="20"/>
                <w:color w:val="auto"/>
              </w:rPr>
            </w:pPr>
            <w:r>
              <w:rPr>
                <w:rFonts w:ascii="Arial" w:cs="Arial" w:eastAsia="Arial" w:hAnsi="Arial"/>
                <w:sz w:val="18"/>
                <w:szCs w:val="18"/>
                <w:color w:val="auto"/>
                <w:w w:val="95"/>
              </w:rPr>
              <w:t>EACH</w:t>
            </w:r>
          </w:p>
        </w:tc>
        <w:tc>
          <w:tcPr>
            <w:tcW w:w="300" w:type="dxa"/>
            <w:vAlign w:val="bottom"/>
            <w:tcBorders>
              <w:right w:val="single" w:sz="8" w:color="auto"/>
            </w:tcBorders>
            <w:vMerge w:val="continue"/>
          </w:tcPr>
          <w:p>
            <w:pPr>
              <w:spacing w:after="0"/>
              <w:rPr>
                <w:sz w:val="13"/>
                <w:szCs w:val="13"/>
                <w:color w:val="auto"/>
              </w:rPr>
            </w:pPr>
          </w:p>
        </w:tc>
        <w:tc>
          <w:tcPr>
            <w:tcW w:w="40" w:type="dxa"/>
            <w:vAlign w:val="bottom"/>
          </w:tcPr>
          <w:p>
            <w:pPr>
              <w:spacing w:after="0"/>
              <w:rPr>
                <w:sz w:val="13"/>
                <w:szCs w:val="13"/>
                <w:color w:val="auto"/>
              </w:rPr>
            </w:pPr>
          </w:p>
        </w:tc>
        <w:tc>
          <w:tcPr>
            <w:tcW w:w="6780" w:type="dxa"/>
            <w:vAlign w:val="bottom"/>
            <w:vMerge w:val="continue"/>
          </w:tcPr>
          <w:p>
            <w:pPr>
              <w:spacing w:after="0"/>
              <w:rPr>
                <w:sz w:val="13"/>
                <w:szCs w:val="13"/>
                <w:color w:val="auto"/>
              </w:rPr>
            </w:pPr>
          </w:p>
        </w:tc>
        <w:tc>
          <w:tcPr>
            <w:tcW w:w="248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6"/>
        </w:trPr>
        <w:tc>
          <w:tcPr>
            <w:tcW w:w="520" w:type="dxa"/>
            <w:vAlign w:val="bottom"/>
            <w:tcBorders>
              <w:left w:val="single" w:sz="8" w:color="auto"/>
            </w:tcBorders>
          </w:tcPr>
          <w:p>
            <w:pPr>
              <w:spacing w:after="0"/>
              <w:rPr>
                <w:sz w:val="5"/>
                <w:szCs w:val="5"/>
                <w:color w:val="auto"/>
              </w:rPr>
            </w:pPr>
          </w:p>
        </w:tc>
        <w:tc>
          <w:tcPr>
            <w:tcW w:w="920" w:type="dxa"/>
            <w:vAlign w:val="bottom"/>
            <w:tcBorders>
              <w:right w:val="single" w:sz="8" w:color="auto"/>
            </w:tcBorders>
            <w:gridSpan w:val="2"/>
            <w:vMerge w:val="continue"/>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40" w:type="dxa"/>
            <w:vAlign w:val="bottom"/>
          </w:tcPr>
          <w:p>
            <w:pPr>
              <w:spacing w:after="0"/>
              <w:rPr>
                <w:sz w:val="5"/>
                <w:szCs w:val="5"/>
                <w:color w:val="auto"/>
              </w:rPr>
            </w:pPr>
          </w:p>
        </w:tc>
        <w:tc>
          <w:tcPr>
            <w:tcW w:w="6780" w:type="dxa"/>
            <w:vAlign w:val="bottom"/>
          </w:tcPr>
          <w:p>
            <w:pPr>
              <w:spacing w:after="0"/>
              <w:rPr>
                <w:sz w:val="5"/>
                <w:szCs w:val="5"/>
                <w:color w:val="auto"/>
              </w:rPr>
            </w:pPr>
          </w:p>
        </w:tc>
        <w:tc>
          <w:tcPr>
            <w:tcW w:w="248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16"/>
        </w:trPr>
        <w:tc>
          <w:tcPr>
            <w:tcW w:w="1440" w:type="dxa"/>
            <w:vAlign w:val="bottom"/>
            <w:tcBorders>
              <w:left w:val="single" w:sz="8" w:color="auto"/>
              <w:right w:val="single" w:sz="8" w:color="auto"/>
            </w:tcBorders>
            <w:gridSpan w:val="3"/>
          </w:tcPr>
          <w:p>
            <w:pPr>
              <w:jc w:val="center"/>
              <w:ind w:left="30"/>
              <w:spacing w:after="0"/>
              <w:rPr>
                <w:sz w:val="20"/>
                <w:szCs w:val="20"/>
                <w:color w:val="auto"/>
              </w:rPr>
            </w:pPr>
            <w:r>
              <w:rPr>
                <w:rFonts w:ascii="Arial" w:cs="Arial" w:eastAsia="Arial" w:hAnsi="Arial"/>
                <w:sz w:val="18"/>
                <w:szCs w:val="18"/>
                <w:color w:val="auto"/>
                <w:w w:val="93"/>
              </w:rPr>
              <w:t>REPORTING</w:t>
            </w:r>
          </w:p>
        </w:tc>
        <w:tc>
          <w:tcPr>
            <w:tcW w:w="300" w:type="dxa"/>
            <w:vAlign w:val="bottom"/>
            <w:tcBorders>
              <w:right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25,223,898 Class A Ordinary Shares</w:t>
            </w:r>
          </w:p>
        </w:tc>
        <w:tc>
          <w:tcPr>
            <w:tcW w:w="248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1440" w:type="dxa"/>
            <w:vAlign w:val="bottom"/>
            <w:tcBorders>
              <w:left w:val="single" w:sz="8" w:color="auto"/>
              <w:right w:val="single" w:sz="8" w:color="auto"/>
            </w:tcBorders>
            <w:gridSpan w:val="3"/>
          </w:tcPr>
          <w:p>
            <w:pPr>
              <w:jc w:val="center"/>
              <w:ind w:left="30"/>
              <w:spacing w:after="0" w:line="157" w:lineRule="exact"/>
              <w:rPr>
                <w:sz w:val="20"/>
                <w:szCs w:val="20"/>
                <w:color w:val="auto"/>
              </w:rPr>
            </w:pPr>
            <w:r>
              <w:rPr>
                <w:rFonts w:ascii="Arial" w:cs="Arial" w:eastAsia="Arial" w:hAnsi="Arial"/>
                <w:sz w:val="18"/>
                <w:szCs w:val="18"/>
                <w:color w:val="auto"/>
                <w:w w:val="94"/>
              </w:rPr>
              <w:t>PERSON WITH</w:t>
            </w:r>
          </w:p>
        </w:tc>
        <w:tc>
          <w:tcPr>
            <w:tcW w:w="300" w:type="dxa"/>
            <w:vAlign w:val="bottom"/>
            <w:tcBorders>
              <w:bottom w:val="single" w:sz="8" w:color="auto"/>
              <w:right w:val="single" w:sz="8" w:color="auto"/>
            </w:tcBorders>
          </w:tcPr>
          <w:p>
            <w:pPr>
              <w:spacing w:after="0"/>
              <w:rPr>
                <w:sz w:val="15"/>
                <w:szCs w:val="15"/>
                <w:color w:val="auto"/>
              </w:rPr>
            </w:pPr>
          </w:p>
        </w:tc>
        <w:tc>
          <w:tcPr>
            <w:tcW w:w="40" w:type="dxa"/>
            <w:vAlign w:val="bottom"/>
            <w:tcBorders>
              <w:bottom w:val="single" w:sz="8" w:color="auto"/>
            </w:tcBorders>
          </w:tcPr>
          <w:p>
            <w:pPr>
              <w:spacing w:after="0"/>
              <w:rPr>
                <w:sz w:val="15"/>
                <w:szCs w:val="15"/>
                <w:color w:val="auto"/>
              </w:rPr>
            </w:pPr>
          </w:p>
        </w:tc>
        <w:tc>
          <w:tcPr>
            <w:tcW w:w="6780" w:type="dxa"/>
            <w:vAlign w:val="bottom"/>
            <w:tcBorders>
              <w:bottom w:val="single" w:sz="8" w:color="auto"/>
            </w:tcBorders>
            <w:vMerge w:val="continue"/>
          </w:tcPr>
          <w:p>
            <w:pPr>
              <w:spacing w:after="0"/>
              <w:rPr>
                <w:sz w:val="15"/>
                <w:szCs w:val="15"/>
                <w:color w:val="auto"/>
              </w:rPr>
            </w:pPr>
          </w:p>
        </w:tc>
        <w:tc>
          <w:tcPr>
            <w:tcW w:w="248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840" w:type="dxa"/>
            <w:vAlign w:val="bottom"/>
            <w:tcBorders>
              <w:right w:val="single" w:sz="8" w:color="auto"/>
            </w:tcBorders>
          </w:tcPr>
          <w:p>
            <w:pPr>
              <w:spacing w:after="0"/>
              <w:rPr>
                <w:sz w:val="19"/>
                <w:szCs w:val="19"/>
                <w:color w:val="auto"/>
              </w:rPr>
            </w:pPr>
          </w:p>
        </w:tc>
        <w:tc>
          <w:tcPr>
            <w:tcW w:w="30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2"/>
              </w:rPr>
              <w:t>8.</w:t>
            </w:r>
          </w:p>
        </w:tc>
        <w:tc>
          <w:tcPr>
            <w:tcW w:w="40" w:type="dxa"/>
            <w:vAlign w:val="bottom"/>
          </w:tcPr>
          <w:p>
            <w:pPr>
              <w:spacing w:after="0"/>
              <w:rPr>
                <w:sz w:val="19"/>
                <w:szCs w:val="19"/>
                <w:color w:val="auto"/>
              </w:rPr>
            </w:pPr>
          </w:p>
        </w:tc>
        <w:tc>
          <w:tcPr>
            <w:tcW w:w="6780" w:type="dxa"/>
            <w:vAlign w:val="bottom"/>
          </w:tcPr>
          <w:p>
            <w:pPr>
              <w:ind w:left="60"/>
              <w:spacing w:after="0"/>
              <w:rPr>
                <w:sz w:val="20"/>
                <w:szCs w:val="20"/>
                <w:color w:val="auto"/>
              </w:rPr>
            </w:pPr>
            <w:r>
              <w:rPr>
                <w:rFonts w:ascii="Arial" w:cs="Arial" w:eastAsia="Arial" w:hAnsi="Arial"/>
                <w:sz w:val="18"/>
                <w:szCs w:val="18"/>
                <w:color w:val="auto"/>
              </w:rPr>
              <w:t>Shared Dispositive Power</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0</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Aggregate Amount Beneficially Owned by Each Reporting Person</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796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color w:val="auto"/>
              </w:rPr>
              <w:t>25,223,898 Class A Ordinary Shares</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10.</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Check if the Aggregate Amount in Row (9) Excludes Certain Shares (See Instructions)</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99"/>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line="221" w:lineRule="exact"/>
              <w:rPr>
                <w:sz w:val="20"/>
                <w:szCs w:val="20"/>
                <w:color w:val="auto"/>
              </w:rPr>
            </w:pPr>
            <w:r>
              <w:rPr>
                <w:rFonts w:ascii="MS PGothic" w:cs="MS PGothic" w:eastAsia="MS PGothic" w:hAnsi="MS PGothic"/>
                <w:sz w:val="22"/>
                <w:szCs w:val="22"/>
                <w:color w:val="auto"/>
              </w:rPr>
              <w:t>☐</w:t>
            </w: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spacing w:after="0"/>
              <w:rPr>
                <w:sz w:val="24"/>
                <w:szCs w:val="24"/>
                <w:color w:val="auto"/>
              </w:rPr>
            </w:pP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80" w:type="dxa"/>
            <w:vAlign w:val="bottom"/>
            <w:tcBorders>
              <w:right w:val="single" w:sz="8" w:color="auto"/>
            </w:tcBorders>
          </w:tcPr>
          <w:p>
            <w:pPr>
              <w:spacing w:after="0"/>
              <w:rPr>
                <w:sz w:val="19"/>
                <w:szCs w:val="19"/>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Percent of Class Represented by Amount in Row (9)</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rPr>
              <w:t>11.6%</w:t>
            </w: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spacing w:after="0"/>
              <w:rPr>
                <w:sz w:val="24"/>
                <w:szCs w:val="24"/>
                <w:color w:val="auto"/>
              </w:rPr>
            </w:pP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Type of Reporting Person (See Instructions)</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rPr>
              <w:t>CO</w:t>
            </w: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spacing w:after="0"/>
              <w:rPr>
                <w:sz w:val="24"/>
                <w:szCs w:val="24"/>
                <w:color w:val="auto"/>
              </w:rPr>
            </w:pP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rPr>
          <w:sz w:val="20"/>
          <w:szCs w:val="20"/>
          <w:color w:val="auto"/>
        </w:rPr>
        <w:sectPr>
          <w:pgSz w:w="11900" w:h="16838" w:orient="portrait"/>
          <w:cols w:equalWidth="0" w:num="1">
            <w:col w:w="11020"/>
          </w:cols>
          <w:pgMar w:left="440" w:top="270" w:right="439" w:bottom="1440" w:gutter="0" w:footer="0" w:header="0"/>
        </w:sectPr>
      </w:pPr>
      <w:r>
        <w:rPr>
          <w:sz w:val="20"/>
          <w:szCs w:val="20"/>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74865" cy="38735"/>
                    </a:xfrm>
                    <a:prstGeom prst="rect">
                      <a:avLst/>
                    </a:prstGeom>
                    <a:noFill/>
                  </pic:spPr>
                </pic:pic>
              </a:graphicData>
            </a:graphic>
          </wp:anchor>
        </w:drawing>
      </w:r>
    </w:p>
    <w:bookmarkStart w:id="2" w:name="page3"/>
    <w:bookmarkEnd w:id="2"/>
    <w:tbl>
      <w:tblPr>
        <w:tblLayout w:type="fixed"/>
        <w:tblInd w:w="10" w:type="dxa"/>
        <w:tblCellMar>
          <w:top w:w="0" w:type="dxa"/>
          <w:left w:w="0" w:type="dxa"/>
          <w:bottom w:w="0" w:type="dxa"/>
          <w:right w:w="0" w:type="dxa"/>
        </w:tblCellMar>
      </w:tblPr>
      <w:tr>
        <w:trPr>
          <w:trHeight w:val="234"/>
        </w:trPr>
        <w:tc>
          <w:tcPr>
            <w:tcW w:w="1780" w:type="dxa"/>
            <w:vAlign w:val="bottom"/>
            <w:gridSpan w:val="5"/>
          </w:tcPr>
          <w:p>
            <w:pPr>
              <w:spacing w:after="0"/>
              <w:rPr>
                <w:sz w:val="20"/>
                <w:szCs w:val="20"/>
                <w:color w:val="auto"/>
              </w:rPr>
            </w:pPr>
            <w:r>
              <w:rPr>
                <w:rFonts w:ascii="Arial" w:cs="Arial" w:eastAsia="Arial" w:hAnsi="Arial"/>
                <w:sz w:val="18"/>
                <w:szCs w:val="18"/>
                <w:b w:val="1"/>
                <w:bCs w:val="1"/>
                <w:color w:val="auto"/>
                <w:w w:val="95"/>
              </w:rPr>
              <w:t>CUSIP No. 137586103</w:t>
            </w:r>
          </w:p>
        </w:tc>
        <w:tc>
          <w:tcPr>
            <w:tcW w:w="6780" w:type="dxa"/>
            <w:vAlign w:val="bottom"/>
          </w:tcPr>
          <w:p>
            <w:pPr>
              <w:ind w:left="3200"/>
              <w:spacing w:after="0"/>
              <w:rPr>
                <w:sz w:val="20"/>
                <w:szCs w:val="20"/>
                <w:color w:val="auto"/>
              </w:rPr>
            </w:pPr>
            <w:r>
              <w:rPr>
                <w:rFonts w:ascii="Arial" w:cs="Arial" w:eastAsia="Arial" w:hAnsi="Arial"/>
                <w:sz w:val="18"/>
                <w:szCs w:val="18"/>
                <w:b w:val="1"/>
                <w:bCs w:val="1"/>
                <w:color w:val="auto"/>
              </w:rPr>
              <w:t>SCHEDULE 13G/A</w:t>
            </w:r>
          </w:p>
        </w:tc>
        <w:tc>
          <w:tcPr>
            <w:tcW w:w="2480" w:type="dxa"/>
            <w:vAlign w:val="bottom"/>
          </w:tcPr>
          <w:p>
            <w:pPr>
              <w:ind w:left="1620"/>
              <w:spacing w:after="0"/>
              <w:rPr>
                <w:sz w:val="20"/>
                <w:szCs w:val="20"/>
                <w:color w:val="auto"/>
              </w:rPr>
            </w:pPr>
            <w:r>
              <w:rPr>
                <w:rFonts w:ascii="Arial" w:cs="Arial" w:eastAsia="Arial" w:hAnsi="Arial"/>
                <w:sz w:val="18"/>
                <w:szCs w:val="18"/>
                <w:b w:val="1"/>
                <w:bCs w:val="1"/>
                <w:color w:val="auto"/>
                <w:w w:val="86"/>
              </w:rPr>
              <w:t>Page 3 of 6</w:t>
            </w:r>
          </w:p>
        </w:tc>
        <w:tc>
          <w:tcPr>
            <w:tcW w:w="0" w:type="dxa"/>
            <w:vAlign w:val="bottom"/>
          </w:tcPr>
          <w:p>
            <w:pPr>
              <w:spacing w:after="0"/>
              <w:rPr>
                <w:sz w:val="1"/>
                <w:szCs w:val="1"/>
                <w:color w:val="auto"/>
              </w:rPr>
            </w:pPr>
          </w:p>
        </w:tc>
      </w:tr>
      <w:tr>
        <w:trPr>
          <w:trHeight w:val="392"/>
        </w:trPr>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960" w:type="dxa"/>
            <w:vAlign w:val="bottom"/>
            <w:tcBorders>
              <w:bottom w:val="single" w:sz="8" w:color="auto"/>
            </w:tcBorders>
            <w:gridSpan w:val="4"/>
          </w:tcPr>
          <w:p>
            <w:pPr>
              <w:spacing w:after="0"/>
              <w:rPr>
                <w:sz w:val="24"/>
                <w:szCs w:val="24"/>
                <w:color w:val="auto"/>
              </w:rPr>
            </w:pPr>
          </w:p>
        </w:tc>
        <w:tc>
          <w:tcPr>
            <w:tcW w:w="24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w:t>
            </w:r>
          </w:p>
        </w:tc>
        <w:tc>
          <w:tcPr>
            <w:tcW w:w="80" w:type="dxa"/>
            <w:vAlign w:val="bottom"/>
            <w:tcBorders>
              <w:right w:val="single" w:sz="8" w:color="auto"/>
            </w:tcBorders>
          </w:tcPr>
          <w:p>
            <w:pPr>
              <w:spacing w:after="0"/>
              <w:rPr>
                <w:sz w:val="19"/>
                <w:szCs w:val="19"/>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Names of Reporting Persons</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796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color w:val="auto"/>
              </w:rPr>
              <w:t>Tencent Mobility Limited</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2.</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Check the Appropriate Box if a Member of a Group (See Instructions)</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8"/>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line="207" w:lineRule="exact"/>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p>
        </w:tc>
        <w:tc>
          <w:tcPr>
            <w:tcW w:w="34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color w:val="auto"/>
                <w:w w:val="99"/>
              </w:rPr>
              <w:t>(b)</w:t>
            </w:r>
          </w:p>
        </w:tc>
        <w:tc>
          <w:tcPr>
            <w:tcW w:w="6780" w:type="dxa"/>
            <w:vAlign w:val="bottom"/>
            <w:tcBorders>
              <w:bottom w:val="single" w:sz="8" w:color="auto"/>
            </w:tcBorders>
          </w:tcPr>
          <w:p>
            <w:pPr>
              <w:ind w:left="20"/>
              <w:spacing w:after="0" w:line="181" w:lineRule="exact"/>
              <w:rPr>
                <w:sz w:val="20"/>
                <w:szCs w:val="20"/>
                <w:color w:val="auto"/>
              </w:rPr>
            </w:pPr>
            <w:r>
              <w:rPr>
                <w:rFonts w:ascii="MS PGothic" w:cs="MS PGothic" w:eastAsia="MS PGothic" w:hAnsi="MS PGothic"/>
                <w:sz w:val="18"/>
                <w:szCs w:val="18"/>
                <w:color w:val="auto"/>
              </w:rPr>
              <w:t>☐</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3.</w:t>
            </w:r>
          </w:p>
        </w:tc>
        <w:tc>
          <w:tcPr>
            <w:tcW w:w="80" w:type="dxa"/>
            <w:vAlign w:val="bottom"/>
            <w:tcBorders>
              <w:right w:val="single" w:sz="8" w:color="auto"/>
            </w:tcBorders>
          </w:tcPr>
          <w:p>
            <w:pPr>
              <w:spacing w:after="0"/>
              <w:rPr>
                <w:sz w:val="19"/>
                <w:szCs w:val="19"/>
                <w:color w:val="auto"/>
              </w:rPr>
            </w:pPr>
          </w:p>
        </w:tc>
        <w:tc>
          <w:tcPr>
            <w:tcW w:w="1180" w:type="dxa"/>
            <w:vAlign w:val="bottom"/>
            <w:gridSpan w:val="3"/>
          </w:tcPr>
          <w:p>
            <w:pPr>
              <w:ind w:left="100"/>
              <w:spacing w:after="0"/>
              <w:rPr>
                <w:sz w:val="20"/>
                <w:szCs w:val="20"/>
                <w:color w:val="auto"/>
              </w:rPr>
            </w:pPr>
            <w:r>
              <w:rPr>
                <w:rFonts w:ascii="Arial" w:cs="Arial" w:eastAsia="Arial" w:hAnsi="Arial"/>
                <w:sz w:val="18"/>
                <w:szCs w:val="18"/>
                <w:color w:val="auto"/>
                <w:w w:val="91"/>
              </w:rPr>
              <w:t>SEC Use Only</w:t>
            </w:r>
          </w:p>
        </w:tc>
        <w:tc>
          <w:tcPr>
            <w:tcW w:w="6780" w:type="dxa"/>
            <w:vAlign w:val="bottom"/>
          </w:tcPr>
          <w:p>
            <w:pPr>
              <w:spacing w:after="0"/>
              <w:rPr>
                <w:sz w:val="19"/>
                <w:szCs w:val="19"/>
                <w:color w:val="auto"/>
              </w:rPr>
            </w:pP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42"/>
        </w:trPr>
        <w:tc>
          <w:tcPr>
            <w:tcW w:w="520" w:type="dxa"/>
            <w:vAlign w:val="bottom"/>
            <w:tcBorders>
              <w:left w:val="single" w:sz="8" w:color="auto"/>
              <w:bottom w:val="single" w:sz="8" w:color="auto"/>
            </w:tcBorders>
          </w:tcPr>
          <w:p>
            <w:pPr>
              <w:spacing w:after="0"/>
              <w:rPr>
                <w:sz w:val="21"/>
                <w:szCs w:val="21"/>
                <w:color w:val="auto"/>
              </w:rPr>
            </w:pPr>
          </w:p>
        </w:tc>
        <w:tc>
          <w:tcPr>
            <w:tcW w:w="80" w:type="dxa"/>
            <w:vAlign w:val="bottom"/>
            <w:tcBorders>
              <w:bottom w:val="single" w:sz="8" w:color="auto"/>
              <w:right w:val="single" w:sz="8" w:color="auto"/>
            </w:tcBorders>
          </w:tcPr>
          <w:p>
            <w:pPr>
              <w:spacing w:after="0"/>
              <w:rPr>
                <w:sz w:val="21"/>
                <w:szCs w:val="21"/>
                <w:color w:val="auto"/>
              </w:rPr>
            </w:pPr>
          </w:p>
        </w:tc>
        <w:tc>
          <w:tcPr>
            <w:tcW w:w="7960" w:type="dxa"/>
            <w:vAlign w:val="bottom"/>
            <w:tcBorders>
              <w:bottom w:val="single" w:sz="8" w:color="auto"/>
            </w:tcBorders>
            <w:gridSpan w:val="4"/>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4.</w:t>
            </w:r>
          </w:p>
        </w:tc>
        <w:tc>
          <w:tcPr>
            <w:tcW w:w="80" w:type="dxa"/>
            <w:vAlign w:val="bottom"/>
            <w:tcBorders>
              <w:right w:val="single" w:sz="8" w:color="auto"/>
            </w:tcBorders>
          </w:tcPr>
          <w:p>
            <w:pPr>
              <w:spacing w:after="0"/>
              <w:rPr>
                <w:sz w:val="19"/>
                <w:szCs w:val="19"/>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Citizenship or Place of Organization</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118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color w:val="auto"/>
              </w:rPr>
              <w:t>Hong Kong</w:t>
            </w:r>
          </w:p>
        </w:tc>
        <w:tc>
          <w:tcPr>
            <w:tcW w:w="6780" w:type="dxa"/>
            <w:vAlign w:val="bottom"/>
            <w:tcBorders>
              <w:bottom w:val="single" w:sz="8" w:color="auto"/>
            </w:tcBorders>
          </w:tcPr>
          <w:p>
            <w:pPr>
              <w:spacing w:after="0"/>
              <w:rPr>
                <w:sz w:val="24"/>
                <w:szCs w:val="24"/>
                <w:color w:val="auto"/>
              </w:rPr>
            </w:pP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840" w:type="dxa"/>
            <w:vAlign w:val="bottom"/>
            <w:tcBorders>
              <w:right w:val="single" w:sz="8" w:color="auto"/>
            </w:tcBorders>
          </w:tcPr>
          <w:p>
            <w:pPr>
              <w:spacing w:after="0"/>
              <w:rPr>
                <w:sz w:val="20"/>
                <w:szCs w:val="20"/>
                <w:color w:val="auto"/>
              </w:rPr>
            </w:pPr>
          </w:p>
        </w:tc>
        <w:tc>
          <w:tcPr>
            <w:tcW w:w="30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79"/>
              </w:rPr>
              <w:t>5.</w:t>
            </w:r>
          </w:p>
        </w:tc>
        <w:tc>
          <w:tcPr>
            <w:tcW w:w="40" w:type="dxa"/>
            <w:vAlign w:val="bottom"/>
          </w:tcPr>
          <w:p>
            <w:pPr>
              <w:spacing w:after="0"/>
              <w:rPr>
                <w:sz w:val="20"/>
                <w:szCs w:val="20"/>
                <w:color w:val="auto"/>
              </w:rPr>
            </w:pPr>
          </w:p>
        </w:tc>
        <w:tc>
          <w:tcPr>
            <w:tcW w:w="6780" w:type="dxa"/>
            <w:vAlign w:val="bottom"/>
          </w:tcPr>
          <w:p>
            <w:pPr>
              <w:ind w:left="60"/>
              <w:spacing w:after="0"/>
              <w:rPr>
                <w:sz w:val="20"/>
                <w:szCs w:val="20"/>
                <w:color w:val="auto"/>
              </w:rPr>
            </w:pPr>
            <w:r>
              <w:rPr>
                <w:rFonts w:ascii="Arial" w:cs="Arial" w:eastAsia="Arial" w:hAnsi="Arial"/>
                <w:sz w:val="18"/>
                <w:szCs w:val="18"/>
                <w:color w:val="auto"/>
              </w:rPr>
              <w:t>Sole Voting Power</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440" w:type="dxa"/>
            <w:vAlign w:val="bottom"/>
            <w:tcBorders>
              <w:left w:val="single" w:sz="8" w:color="auto"/>
              <w:right w:val="single" w:sz="8" w:color="auto"/>
            </w:tcBorders>
            <w:gridSpan w:val="3"/>
            <w:vMerge w:val="restart"/>
          </w:tcPr>
          <w:p>
            <w:pPr>
              <w:jc w:val="center"/>
              <w:ind w:left="30"/>
              <w:spacing w:after="0"/>
              <w:rPr>
                <w:sz w:val="20"/>
                <w:szCs w:val="20"/>
                <w:color w:val="auto"/>
              </w:rPr>
            </w:pPr>
            <w:r>
              <w:rPr>
                <w:rFonts w:ascii="Arial" w:cs="Arial" w:eastAsia="Arial" w:hAnsi="Arial"/>
                <w:sz w:val="18"/>
                <w:szCs w:val="18"/>
                <w:color w:val="auto"/>
                <w:w w:val="96"/>
              </w:rPr>
              <w:t>NUMBER OF</w:t>
            </w:r>
          </w:p>
        </w:tc>
        <w:tc>
          <w:tcPr>
            <w:tcW w:w="300" w:type="dxa"/>
            <w:vAlign w:val="bottom"/>
            <w:tcBorders>
              <w:bottom w:val="single" w:sz="8" w:color="auto"/>
              <w:right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25,223,898 Class A Ordinary Shares</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4"/>
        </w:trPr>
        <w:tc>
          <w:tcPr>
            <w:tcW w:w="1440" w:type="dxa"/>
            <w:vAlign w:val="bottom"/>
            <w:tcBorders>
              <w:left w:val="single" w:sz="8" w:color="auto"/>
              <w:right w:val="single" w:sz="8" w:color="auto"/>
            </w:tcBorders>
            <w:gridSpan w:val="3"/>
            <w:vMerge w:val="continue"/>
          </w:tcPr>
          <w:p>
            <w:pPr>
              <w:spacing w:after="0"/>
              <w:rPr>
                <w:sz w:val="11"/>
                <w:szCs w:val="11"/>
                <w:color w:val="auto"/>
              </w:rPr>
            </w:pPr>
          </w:p>
        </w:tc>
        <w:tc>
          <w:tcPr>
            <w:tcW w:w="3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2"/>
              </w:rPr>
              <w:t>6.</w:t>
            </w:r>
          </w:p>
        </w:tc>
        <w:tc>
          <w:tcPr>
            <w:tcW w:w="40" w:type="dxa"/>
            <w:vAlign w:val="bottom"/>
          </w:tcPr>
          <w:p>
            <w:pPr>
              <w:spacing w:after="0"/>
              <w:rPr>
                <w:sz w:val="11"/>
                <w:szCs w:val="11"/>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Shared Voting Power</w:t>
            </w:r>
          </w:p>
        </w:tc>
        <w:tc>
          <w:tcPr>
            <w:tcW w:w="248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96"/>
        </w:trPr>
        <w:tc>
          <w:tcPr>
            <w:tcW w:w="1440" w:type="dxa"/>
            <w:vAlign w:val="bottom"/>
            <w:tcBorders>
              <w:left w:val="single" w:sz="8" w:color="auto"/>
              <w:right w:val="single" w:sz="8" w:color="auto"/>
            </w:tcBorders>
            <w:gridSpan w:val="3"/>
            <w:vMerge w:val="restart"/>
          </w:tcPr>
          <w:p>
            <w:pPr>
              <w:jc w:val="center"/>
              <w:ind w:left="30"/>
              <w:spacing w:after="0"/>
              <w:rPr>
                <w:sz w:val="20"/>
                <w:szCs w:val="20"/>
                <w:color w:val="auto"/>
              </w:rPr>
            </w:pPr>
            <w:r>
              <w:rPr>
                <w:rFonts w:ascii="Arial" w:cs="Arial" w:eastAsia="Arial" w:hAnsi="Arial"/>
                <w:sz w:val="18"/>
                <w:szCs w:val="18"/>
                <w:color w:val="auto"/>
                <w:w w:val="91"/>
              </w:rPr>
              <w:t>SHARES</w:t>
            </w:r>
          </w:p>
        </w:tc>
        <w:tc>
          <w:tcPr>
            <w:tcW w:w="300" w:type="dxa"/>
            <w:vAlign w:val="bottom"/>
            <w:tcBorders>
              <w:right w:val="single" w:sz="8" w:color="auto"/>
            </w:tcBorders>
            <w:vMerge w:val="continue"/>
          </w:tcPr>
          <w:p>
            <w:pPr>
              <w:spacing w:after="0"/>
              <w:rPr>
                <w:sz w:val="8"/>
                <w:szCs w:val="8"/>
                <w:color w:val="auto"/>
              </w:rPr>
            </w:pPr>
          </w:p>
        </w:tc>
        <w:tc>
          <w:tcPr>
            <w:tcW w:w="40" w:type="dxa"/>
            <w:vAlign w:val="bottom"/>
          </w:tcPr>
          <w:p>
            <w:pPr>
              <w:spacing w:after="0"/>
              <w:rPr>
                <w:sz w:val="8"/>
                <w:szCs w:val="8"/>
                <w:color w:val="auto"/>
              </w:rPr>
            </w:pPr>
          </w:p>
        </w:tc>
        <w:tc>
          <w:tcPr>
            <w:tcW w:w="6780" w:type="dxa"/>
            <w:vAlign w:val="bottom"/>
            <w:vMerge w:val="continue"/>
          </w:tcPr>
          <w:p>
            <w:pPr>
              <w:spacing w:after="0"/>
              <w:rPr>
                <w:sz w:val="8"/>
                <w:szCs w:val="8"/>
                <w:color w:val="auto"/>
              </w:rPr>
            </w:pPr>
          </w:p>
        </w:tc>
        <w:tc>
          <w:tcPr>
            <w:tcW w:w="248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20"/>
        </w:trPr>
        <w:tc>
          <w:tcPr>
            <w:tcW w:w="1440" w:type="dxa"/>
            <w:vAlign w:val="bottom"/>
            <w:tcBorders>
              <w:left w:val="single" w:sz="8" w:color="auto"/>
              <w:right w:val="single" w:sz="8" w:color="auto"/>
            </w:tcBorders>
            <w:gridSpan w:val="3"/>
            <w:vMerge w:val="continue"/>
          </w:tcPr>
          <w:p>
            <w:pPr>
              <w:spacing w:after="0"/>
              <w:rPr>
                <w:sz w:val="10"/>
                <w:szCs w:val="10"/>
                <w:color w:val="auto"/>
              </w:rPr>
            </w:pPr>
          </w:p>
        </w:tc>
        <w:tc>
          <w:tcPr>
            <w:tcW w:w="300" w:type="dxa"/>
            <w:vAlign w:val="bottom"/>
            <w:tcBorders>
              <w:right w:val="single" w:sz="8" w:color="auto"/>
            </w:tcBorders>
          </w:tcPr>
          <w:p>
            <w:pPr>
              <w:spacing w:after="0"/>
              <w:rPr>
                <w:sz w:val="10"/>
                <w:szCs w:val="10"/>
                <w:color w:val="auto"/>
              </w:rPr>
            </w:pPr>
          </w:p>
        </w:tc>
        <w:tc>
          <w:tcPr>
            <w:tcW w:w="40" w:type="dxa"/>
            <w:vAlign w:val="bottom"/>
          </w:tcPr>
          <w:p>
            <w:pPr>
              <w:spacing w:after="0"/>
              <w:rPr>
                <w:sz w:val="10"/>
                <w:szCs w:val="10"/>
                <w:color w:val="auto"/>
              </w:rPr>
            </w:pPr>
          </w:p>
        </w:tc>
        <w:tc>
          <w:tcPr>
            <w:tcW w:w="6780" w:type="dxa"/>
            <w:vAlign w:val="bottom"/>
          </w:tcPr>
          <w:p>
            <w:pPr>
              <w:spacing w:after="0"/>
              <w:rPr>
                <w:sz w:val="10"/>
                <w:szCs w:val="10"/>
                <w:color w:val="auto"/>
              </w:rPr>
            </w:pPr>
          </w:p>
        </w:tc>
        <w:tc>
          <w:tcPr>
            <w:tcW w:w="248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16"/>
        </w:trPr>
        <w:tc>
          <w:tcPr>
            <w:tcW w:w="1440" w:type="dxa"/>
            <w:vAlign w:val="bottom"/>
            <w:tcBorders>
              <w:left w:val="single" w:sz="8" w:color="auto"/>
              <w:right w:val="single" w:sz="8" w:color="auto"/>
            </w:tcBorders>
            <w:gridSpan w:val="3"/>
          </w:tcPr>
          <w:p>
            <w:pPr>
              <w:jc w:val="center"/>
              <w:ind w:left="50"/>
              <w:spacing w:after="0"/>
              <w:rPr>
                <w:sz w:val="20"/>
                <w:szCs w:val="20"/>
                <w:color w:val="auto"/>
              </w:rPr>
            </w:pPr>
            <w:r>
              <w:rPr>
                <w:rFonts w:ascii="Arial" w:cs="Arial" w:eastAsia="Arial" w:hAnsi="Arial"/>
                <w:sz w:val="18"/>
                <w:szCs w:val="18"/>
                <w:color w:val="auto"/>
                <w:w w:val="99"/>
              </w:rPr>
              <w:t>BENEFICIALLY</w:t>
            </w:r>
          </w:p>
        </w:tc>
        <w:tc>
          <w:tcPr>
            <w:tcW w:w="300" w:type="dxa"/>
            <w:vAlign w:val="bottom"/>
            <w:tcBorders>
              <w:right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0</w:t>
            </w:r>
          </w:p>
        </w:tc>
        <w:tc>
          <w:tcPr>
            <w:tcW w:w="248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16"/>
        </w:trPr>
        <w:tc>
          <w:tcPr>
            <w:tcW w:w="1440" w:type="dxa"/>
            <w:vAlign w:val="bottom"/>
            <w:tcBorders>
              <w:left w:val="single" w:sz="8" w:color="auto"/>
              <w:right w:val="single" w:sz="8" w:color="auto"/>
            </w:tcBorders>
            <w:gridSpan w:val="3"/>
            <w:vMerge w:val="restart"/>
          </w:tcPr>
          <w:p>
            <w:pPr>
              <w:jc w:val="center"/>
              <w:ind w:left="30"/>
              <w:spacing w:after="0"/>
              <w:rPr>
                <w:sz w:val="20"/>
                <w:szCs w:val="20"/>
                <w:color w:val="auto"/>
              </w:rPr>
            </w:pPr>
            <w:r>
              <w:rPr>
                <w:rFonts w:ascii="Arial" w:cs="Arial" w:eastAsia="Arial" w:hAnsi="Arial"/>
                <w:sz w:val="18"/>
                <w:szCs w:val="18"/>
                <w:color w:val="auto"/>
                <w:w w:val="97"/>
              </w:rPr>
              <w:t>OWNED BY</w:t>
            </w:r>
          </w:p>
        </w:tc>
        <w:tc>
          <w:tcPr>
            <w:tcW w:w="300" w:type="dxa"/>
            <w:vAlign w:val="bottom"/>
            <w:tcBorders>
              <w:bottom w:val="single" w:sz="8" w:color="auto"/>
              <w:right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6780" w:type="dxa"/>
            <w:vAlign w:val="bottom"/>
            <w:tcBorders>
              <w:bottom w:val="single" w:sz="8" w:color="auto"/>
            </w:tcBorders>
            <w:vMerge w:val="continue"/>
          </w:tcPr>
          <w:p>
            <w:pPr>
              <w:spacing w:after="0"/>
              <w:rPr>
                <w:sz w:val="10"/>
                <w:szCs w:val="10"/>
                <w:color w:val="auto"/>
              </w:rPr>
            </w:pPr>
          </w:p>
        </w:tc>
        <w:tc>
          <w:tcPr>
            <w:tcW w:w="248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80"/>
        </w:trPr>
        <w:tc>
          <w:tcPr>
            <w:tcW w:w="1440" w:type="dxa"/>
            <w:vAlign w:val="bottom"/>
            <w:tcBorders>
              <w:left w:val="single" w:sz="8" w:color="auto"/>
              <w:right w:val="single" w:sz="8" w:color="auto"/>
            </w:tcBorders>
            <w:gridSpan w:val="3"/>
            <w:vMerge w:val="continue"/>
          </w:tcPr>
          <w:p>
            <w:pPr>
              <w:spacing w:after="0"/>
              <w:rPr>
                <w:sz w:val="6"/>
                <w:szCs w:val="6"/>
                <w:color w:val="auto"/>
              </w:rPr>
            </w:pPr>
          </w:p>
        </w:tc>
        <w:tc>
          <w:tcPr>
            <w:tcW w:w="3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8"/>
                <w:szCs w:val="18"/>
                <w:color w:val="auto"/>
                <w:w w:val="92"/>
              </w:rPr>
              <w:t>7.</w:t>
            </w:r>
          </w:p>
        </w:tc>
        <w:tc>
          <w:tcPr>
            <w:tcW w:w="40" w:type="dxa"/>
            <w:vAlign w:val="bottom"/>
          </w:tcPr>
          <w:p>
            <w:pPr>
              <w:spacing w:after="0"/>
              <w:rPr>
                <w:sz w:val="6"/>
                <w:szCs w:val="6"/>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Sole Dispositive Power</w:t>
            </w:r>
          </w:p>
        </w:tc>
        <w:tc>
          <w:tcPr>
            <w:tcW w:w="248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150"/>
        </w:trPr>
        <w:tc>
          <w:tcPr>
            <w:tcW w:w="520" w:type="dxa"/>
            <w:vAlign w:val="bottom"/>
            <w:tcBorders>
              <w:left w:val="single" w:sz="8" w:color="auto"/>
            </w:tcBorders>
          </w:tcPr>
          <w:p>
            <w:pPr>
              <w:spacing w:after="0"/>
              <w:rPr>
                <w:sz w:val="13"/>
                <w:szCs w:val="13"/>
                <w:color w:val="auto"/>
              </w:rPr>
            </w:pPr>
          </w:p>
        </w:tc>
        <w:tc>
          <w:tcPr>
            <w:tcW w:w="920" w:type="dxa"/>
            <w:vAlign w:val="bottom"/>
            <w:tcBorders>
              <w:right w:val="single" w:sz="8" w:color="auto"/>
            </w:tcBorders>
            <w:gridSpan w:val="2"/>
            <w:vMerge w:val="restart"/>
          </w:tcPr>
          <w:p>
            <w:pPr>
              <w:jc w:val="center"/>
              <w:ind w:right="309"/>
              <w:spacing w:after="0"/>
              <w:rPr>
                <w:sz w:val="20"/>
                <w:szCs w:val="20"/>
                <w:color w:val="auto"/>
              </w:rPr>
            </w:pPr>
            <w:r>
              <w:rPr>
                <w:rFonts w:ascii="Arial" w:cs="Arial" w:eastAsia="Arial" w:hAnsi="Arial"/>
                <w:sz w:val="18"/>
                <w:szCs w:val="18"/>
                <w:color w:val="auto"/>
                <w:w w:val="95"/>
              </w:rPr>
              <w:t>EACH</w:t>
            </w:r>
          </w:p>
        </w:tc>
        <w:tc>
          <w:tcPr>
            <w:tcW w:w="300" w:type="dxa"/>
            <w:vAlign w:val="bottom"/>
            <w:tcBorders>
              <w:right w:val="single" w:sz="8" w:color="auto"/>
            </w:tcBorders>
            <w:vMerge w:val="continue"/>
          </w:tcPr>
          <w:p>
            <w:pPr>
              <w:spacing w:after="0"/>
              <w:rPr>
                <w:sz w:val="13"/>
                <w:szCs w:val="13"/>
                <w:color w:val="auto"/>
              </w:rPr>
            </w:pPr>
          </w:p>
        </w:tc>
        <w:tc>
          <w:tcPr>
            <w:tcW w:w="40" w:type="dxa"/>
            <w:vAlign w:val="bottom"/>
          </w:tcPr>
          <w:p>
            <w:pPr>
              <w:spacing w:after="0"/>
              <w:rPr>
                <w:sz w:val="13"/>
                <w:szCs w:val="13"/>
                <w:color w:val="auto"/>
              </w:rPr>
            </w:pPr>
          </w:p>
        </w:tc>
        <w:tc>
          <w:tcPr>
            <w:tcW w:w="6780" w:type="dxa"/>
            <w:vAlign w:val="bottom"/>
            <w:vMerge w:val="continue"/>
          </w:tcPr>
          <w:p>
            <w:pPr>
              <w:spacing w:after="0"/>
              <w:rPr>
                <w:sz w:val="13"/>
                <w:szCs w:val="13"/>
                <w:color w:val="auto"/>
              </w:rPr>
            </w:pPr>
          </w:p>
        </w:tc>
        <w:tc>
          <w:tcPr>
            <w:tcW w:w="248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66"/>
        </w:trPr>
        <w:tc>
          <w:tcPr>
            <w:tcW w:w="520" w:type="dxa"/>
            <w:vAlign w:val="bottom"/>
            <w:tcBorders>
              <w:left w:val="single" w:sz="8" w:color="auto"/>
            </w:tcBorders>
          </w:tcPr>
          <w:p>
            <w:pPr>
              <w:spacing w:after="0"/>
              <w:rPr>
                <w:sz w:val="5"/>
                <w:szCs w:val="5"/>
                <w:color w:val="auto"/>
              </w:rPr>
            </w:pPr>
          </w:p>
        </w:tc>
        <w:tc>
          <w:tcPr>
            <w:tcW w:w="920" w:type="dxa"/>
            <w:vAlign w:val="bottom"/>
            <w:tcBorders>
              <w:right w:val="single" w:sz="8" w:color="auto"/>
            </w:tcBorders>
            <w:gridSpan w:val="2"/>
            <w:vMerge w:val="continue"/>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40" w:type="dxa"/>
            <w:vAlign w:val="bottom"/>
          </w:tcPr>
          <w:p>
            <w:pPr>
              <w:spacing w:after="0"/>
              <w:rPr>
                <w:sz w:val="5"/>
                <w:szCs w:val="5"/>
                <w:color w:val="auto"/>
              </w:rPr>
            </w:pPr>
          </w:p>
        </w:tc>
        <w:tc>
          <w:tcPr>
            <w:tcW w:w="6780" w:type="dxa"/>
            <w:vAlign w:val="bottom"/>
          </w:tcPr>
          <w:p>
            <w:pPr>
              <w:spacing w:after="0"/>
              <w:rPr>
                <w:sz w:val="5"/>
                <w:szCs w:val="5"/>
                <w:color w:val="auto"/>
              </w:rPr>
            </w:pPr>
          </w:p>
        </w:tc>
        <w:tc>
          <w:tcPr>
            <w:tcW w:w="248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16"/>
        </w:trPr>
        <w:tc>
          <w:tcPr>
            <w:tcW w:w="1440" w:type="dxa"/>
            <w:vAlign w:val="bottom"/>
            <w:tcBorders>
              <w:left w:val="single" w:sz="8" w:color="auto"/>
              <w:right w:val="single" w:sz="8" w:color="auto"/>
            </w:tcBorders>
            <w:gridSpan w:val="3"/>
          </w:tcPr>
          <w:p>
            <w:pPr>
              <w:jc w:val="center"/>
              <w:ind w:left="30"/>
              <w:spacing w:after="0"/>
              <w:rPr>
                <w:sz w:val="20"/>
                <w:szCs w:val="20"/>
                <w:color w:val="auto"/>
              </w:rPr>
            </w:pPr>
            <w:r>
              <w:rPr>
                <w:rFonts w:ascii="Arial" w:cs="Arial" w:eastAsia="Arial" w:hAnsi="Arial"/>
                <w:sz w:val="18"/>
                <w:szCs w:val="18"/>
                <w:color w:val="auto"/>
                <w:w w:val="93"/>
              </w:rPr>
              <w:t>REPORTING</w:t>
            </w:r>
          </w:p>
        </w:tc>
        <w:tc>
          <w:tcPr>
            <w:tcW w:w="300" w:type="dxa"/>
            <w:vAlign w:val="bottom"/>
            <w:tcBorders>
              <w:right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6780" w:type="dxa"/>
            <w:vAlign w:val="bottom"/>
            <w:vMerge w:val="restart"/>
          </w:tcPr>
          <w:p>
            <w:pPr>
              <w:ind w:left="60"/>
              <w:spacing w:after="0"/>
              <w:rPr>
                <w:sz w:val="20"/>
                <w:szCs w:val="20"/>
                <w:color w:val="auto"/>
              </w:rPr>
            </w:pPr>
            <w:r>
              <w:rPr>
                <w:rFonts w:ascii="Arial" w:cs="Arial" w:eastAsia="Arial" w:hAnsi="Arial"/>
                <w:sz w:val="18"/>
                <w:szCs w:val="18"/>
                <w:color w:val="auto"/>
              </w:rPr>
              <w:t>25,223,898 Class A Ordinary Shares</w:t>
            </w:r>
          </w:p>
        </w:tc>
        <w:tc>
          <w:tcPr>
            <w:tcW w:w="248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1440" w:type="dxa"/>
            <w:vAlign w:val="bottom"/>
            <w:tcBorders>
              <w:left w:val="single" w:sz="8" w:color="auto"/>
              <w:right w:val="single" w:sz="8" w:color="auto"/>
            </w:tcBorders>
            <w:gridSpan w:val="3"/>
          </w:tcPr>
          <w:p>
            <w:pPr>
              <w:jc w:val="center"/>
              <w:ind w:left="30"/>
              <w:spacing w:after="0" w:line="157" w:lineRule="exact"/>
              <w:rPr>
                <w:sz w:val="20"/>
                <w:szCs w:val="20"/>
                <w:color w:val="auto"/>
              </w:rPr>
            </w:pPr>
            <w:r>
              <w:rPr>
                <w:rFonts w:ascii="Arial" w:cs="Arial" w:eastAsia="Arial" w:hAnsi="Arial"/>
                <w:sz w:val="18"/>
                <w:szCs w:val="18"/>
                <w:color w:val="auto"/>
                <w:w w:val="94"/>
              </w:rPr>
              <w:t>PERSON WITH</w:t>
            </w:r>
          </w:p>
        </w:tc>
        <w:tc>
          <w:tcPr>
            <w:tcW w:w="300" w:type="dxa"/>
            <w:vAlign w:val="bottom"/>
            <w:tcBorders>
              <w:bottom w:val="single" w:sz="8" w:color="auto"/>
              <w:right w:val="single" w:sz="8" w:color="auto"/>
            </w:tcBorders>
          </w:tcPr>
          <w:p>
            <w:pPr>
              <w:spacing w:after="0"/>
              <w:rPr>
                <w:sz w:val="15"/>
                <w:szCs w:val="15"/>
                <w:color w:val="auto"/>
              </w:rPr>
            </w:pPr>
          </w:p>
        </w:tc>
        <w:tc>
          <w:tcPr>
            <w:tcW w:w="40" w:type="dxa"/>
            <w:vAlign w:val="bottom"/>
            <w:tcBorders>
              <w:bottom w:val="single" w:sz="8" w:color="auto"/>
            </w:tcBorders>
          </w:tcPr>
          <w:p>
            <w:pPr>
              <w:spacing w:after="0"/>
              <w:rPr>
                <w:sz w:val="15"/>
                <w:szCs w:val="15"/>
                <w:color w:val="auto"/>
              </w:rPr>
            </w:pPr>
          </w:p>
        </w:tc>
        <w:tc>
          <w:tcPr>
            <w:tcW w:w="6780" w:type="dxa"/>
            <w:vAlign w:val="bottom"/>
            <w:tcBorders>
              <w:bottom w:val="single" w:sz="8" w:color="auto"/>
            </w:tcBorders>
            <w:vMerge w:val="continue"/>
          </w:tcPr>
          <w:p>
            <w:pPr>
              <w:spacing w:after="0"/>
              <w:rPr>
                <w:sz w:val="15"/>
                <w:szCs w:val="15"/>
                <w:color w:val="auto"/>
              </w:rPr>
            </w:pPr>
          </w:p>
        </w:tc>
        <w:tc>
          <w:tcPr>
            <w:tcW w:w="2480" w:type="dxa"/>
            <w:vAlign w:val="bottom"/>
            <w:tcBorders>
              <w:bottom w:val="single" w:sz="8" w:color="auto"/>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840" w:type="dxa"/>
            <w:vAlign w:val="bottom"/>
            <w:tcBorders>
              <w:right w:val="single" w:sz="8" w:color="auto"/>
            </w:tcBorders>
          </w:tcPr>
          <w:p>
            <w:pPr>
              <w:spacing w:after="0"/>
              <w:rPr>
                <w:sz w:val="19"/>
                <w:szCs w:val="19"/>
                <w:color w:val="auto"/>
              </w:rPr>
            </w:pPr>
          </w:p>
        </w:tc>
        <w:tc>
          <w:tcPr>
            <w:tcW w:w="300" w:type="dxa"/>
            <w:vAlign w:val="bottom"/>
            <w:tcBorders>
              <w:right w:val="single" w:sz="8" w:color="auto"/>
            </w:tcBorders>
          </w:tcPr>
          <w:p>
            <w:pPr>
              <w:jc w:val="center"/>
              <w:spacing w:after="0"/>
              <w:rPr>
                <w:sz w:val="20"/>
                <w:szCs w:val="20"/>
                <w:color w:val="auto"/>
              </w:rPr>
            </w:pPr>
            <w:r>
              <w:rPr>
                <w:rFonts w:ascii="Arial" w:cs="Arial" w:eastAsia="Arial" w:hAnsi="Arial"/>
                <w:sz w:val="18"/>
                <w:szCs w:val="18"/>
                <w:color w:val="auto"/>
                <w:w w:val="92"/>
              </w:rPr>
              <w:t>8.</w:t>
            </w:r>
          </w:p>
        </w:tc>
        <w:tc>
          <w:tcPr>
            <w:tcW w:w="40" w:type="dxa"/>
            <w:vAlign w:val="bottom"/>
          </w:tcPr>
          <w:p>
            <w:pPr>
              <w:spacing w:after="0"/>
              <w:rPr>
                <w:sz w:val="19"/>
                <w:szCs w:val="19"/>
                <w:color w:val="auto"/>
              </w:rPr>
            </w:pPr>
          </w:p>
        </w:tc>
        <w:tc>
          <w:tcPr>
            <w:tcW w:w="6780" w:type="dxa"/>
            <w:vAlign w:val="bottom"/>
          </w:tcPr>
          <w:p>
            <w:pPr>
              <w:ind w:left="60"/>
              <w:spacing w:after="0"/>
              <w:rPr>
                <w:sz w:val="20"/>
                <w:szCs w:val="20"/>
                <w:color w:val="auto"/>
              </w:rPr>
            </w:pPr>
            <w:r>
              <w:rPr>
                <w:rFonts w:ascii="Arial" w:cs="Arial" w:eastAsia="Arial" w:hAnsi="Arial"/>
                <w:sz w:val="18"/>
                <w:szCs w:val="18"/>
                <w:color w:val="auto"/>
              </w:rPr>
              <w:t>Shared Dispositive Power</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right w:val="single" w:sz="8" w:color="auto"/>
            </w:tcBorders>
          </w:tcPr>
          <w:p>
            <w:pPr>
              <w:spacing w:after="0"/>
              <w:rPr>
                <w:sz w:val="24"/>
                <w:szCs w:val="24"/>
                <w:color w:val="auto"/>
              </w:rPr>
            </w:pPr>
          </w:p>
        </w:tc>
        <w:tc>
          <w:tcPr>
            <w:tcW w:w="300" w:type="dxa"/>
            <w:vAlign w:val="bottom"/>
            <w:tcBorders>
              <w:bottom w:val="single" w:sz="8" w:color="auto"/>
              <w:right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0</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Aggregate Amount Beneficially Owned by Each Reporting Person</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7960" w:type="dxa"/>
            <w:vAlign w:val="bottom"/>
            <w:tcBorders>
              <w:bottom w:val="single" w:sz="8" w:color="auto"/>
            </w:tcBorders>
            <w:gridSpan w:val="4"/>
          </w:tcPr>
          <w:p>
            <w:pPr>
              <w:ind w:left="100"/>
              <w:spacing w:after="0"/>
              <w:rPr>
                <w:sz w:val="20"/>
                <w:szCs w:val="20"/>
                <w:color w:val="auto"/>
              </w:rPr>
            </w:pPr>
            <w:r>
              <w:rPr>
                <w:rFonts w:ascii="Arial" w:cs="Arial" w:eastAsia="Arial" w:hAnsi="Arial"/>
                <w:sz w:val="18"/>
                <w:szCs w:val="18"/>
                <w:color w:val="auto"/>
              </w:rPr>
              <w:t>25,223,898 Class A Ordinary Shares</w:t>
            </w: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10.</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Check if the Aggregate Amount in Row (9) Excludes Certain Shares (See Instructions)</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99"/>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line="221" w:lineRule="exact"/>
              <w:rPr>
                <w:sz w:val="20"/>
                <w:szCs w:val="20"/>
                <w:color w:val="auto"/>
              </w:rPr>
            </w:pPr>
            <w:r>
              <w:rPr>
                <w:rFonts w:ascii="MS PGothic" w:cs="MS PGothic" w:eastAsia="MS PGothic" w:hAnsi="MS PGothic"/>
                <w:sz w:val="22"/>
                <w:szCs w:val="22"/>
                <w:color w:val="auto"/>
              </w:rPr>
              <w:t>☐</w:t>
            </w: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spacing w:after="0"/>
              <w:rPr>
                <w:sz w:val="24"/>
                <w:szCs w:val="24"/>
                <w:color w:val="auto"/>
              </w:rPr>
            </w:pP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80" w:type="dxa"/>
            <w:vAlign w:val="bottom"/>
            <w:tcBorders>
              <w:right w:val="single" w:sz="8" w:color="auto"/>
            </w:tcBorders>
          </w:tcPr>
          <w:p>
            <w:pPr>
              <w:spacing w:after="0"/>
              <w:rPr>
                <w:sz w:val="19"/>
                <w:szCs w:val="19"/>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Percent of Class Represented by Amount in Row (9)</w:t>
            </w:r>
          </w:p>
        </w:tc>
        <w:tc>
          <w:tcPr>
            <w:tcW w:w="24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rPr>
              <w:t>11.6%</w:t>
            </w: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spacing w:after="0"/>
              <w:rPr>
                <w:sz w:val="24"/>
                <w:szCs w:val="24"/>
                <w:color w:val="auto"/>
              </w:rPr>
            </w:pP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20" w:type="dxa"/>
            <w:vAlign w:val="bottom"/>
            <w:tcBorders>
              <w:left w:val="single" w:sz="8" w:color="auto"/>
            </w:tcBorders>
          </w:tcPr>
          <w:p>
            <w:pPr>
              <w:jc w:val="right"/>
              <w:spacing w:after="0"/>
              <w:rPr>
                <w:sz w:val="20"/>
                <w:szCs w:val="20"/>
                <w:color w:val="auto"/>
              </w:rPr>
            </w:pPr>
            <w:r>
              <w:rPr>
                <w:rFonts w:ascii="Arial" w:cs="Arial" w:eastAsia="Arial" w:hAnsi="Arial"/>
                <w:sz w:val="18"/>
                <w:szCs w:val="18"/>
                <w:color w:val="auto"/>
              </w:rPr>
              <w:t>12.</w:t>
            </w:r>
          </w:p>
        </w:tc>
        <w:tc>
          <w:tcPr>
            <w:tcW w:w="80" w:type="dxa"/>
            <w:vAlign w:val="bottom"/>
            <w:tcBorders>
              <w:right w:val="single" w:sz="8" w:color="auto"/>
            </w:tcBorders>
          </w:tcPr>
          <w:p>
            <w:pPr>
              <w:spacing w:after="0"/>
              <w:rPr>
                <w:sz w:val="20"/>
                <w:szCs w:val="20"/>
                <w:color w:val="auto"/>
              </w:rPr>
            </w:pPr>
          </w:p>
        </w:tc>
        <w:tc>
          <w:tcPr>
            <w:tcW w:w="7960" w:type="dxa"/>
            <w:vAlign w:val="bottom"/>
            <w:gridSpan w:val="4"/>
          </w:tcPr>
          <w:p>
            <w:pPr>
              <w:ind w:left="100"/>
              <w:spacing w:after="0"/>
              <w:rPr>
                <w:sz w:val="20"/>
                <w:szCs w:val="20"/>
                <w:color w:val="auto"/>
              </w:rPr>
            </w:pPr>
            <w:r>
              <w:rPr>
                <w:rFonts w:ascii="Arial" w:cs="Arial" w:eastAsia="Arial" w:hAnsi="Arial"/>
                <w:sz w:val="18"/>
                <w:szCs w:val="18"/>
                <w:color w:val="auto"/>
              </w:rPr>
              <w:t>Type of Reporting Person (See Instructions)</w:t>
            </w:r>
          </w:p>
        </w:tc>
        <w:tc>
          <w:tcPr>
            <w:tcW w:w="24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520" w:type="dxa"/>
            <w:vAlign w:val="bottom"/>
            <w:tcBorders>
              <w:left w:val="single" w:sz="8" w:color="auto"/>
              <w:bottom w:val="single" w:sz="8" w:color="auto"/>
            </w:tcBorders>
          </w:tcPr>
          <w:p>
            <w:pPr>
              <w:spacing w:after="0"/>
              <w:rPr>
                <w:sz w:val="24"/>
                <w:szCs w:val="24"/>
                <w:color w:val="auto"/>
              </w:rPr>
            </w:pPr>
          </w:p>
        </w:tc>
        <w:tc>
          <w:tcPr>
            <w:tcW w:w="80" w:type="dxa"/>
            <w:vAlign w:val="bottom"/>
            <w:tcBorders>
              <w:bottom w:val="single" w:sz="8" w:color="auto"/>
              <w:right w:val="single" w:sz="8" w:color="auto"/>
            </w:tcBorders>
          </w:tcPr>
          <w:p>
            <w:pPr>
              <w:spacing w:after="0"/>
              <w:rPr>
                <w:sz w:val="24"/>
                <w:szCs w:val="24"/>
                <w:color w:val="auto"/>
              </w:rPr>
            </w:pPr>
          </w:p>
        </w:tc>
        <w:tc>
          <w:tcPr>
            <w:tcW w:w="840" w:type="dxa"/>
            <w:vAlign w:val="bottom"/>
            <w:tcBorders>
              <w:bottom w:val="single" w:sz="8" w:color="auto"/>
            </w:tcBorders>
          </w:tcPr>
          <w:p>
            <w:pPr>
              <w:ind w:left="100"/>
              <w:spacing w:after="0"/>
              <w:rPr>
                <w:sz w:val="20"/>
                <w:szCs w:val="20"/>
                <w:color w:val="auto"/>
              </w:rPr>
            </w:pPr>
            <w:r>
              <w:rPr>
                <w:rFonts w:ascii="Arial" w:cs="Arial" w:eastAsia="Arial" w:hAnsi="Arial"/>
                <w:sz w:val="18"/>
                <w:szCs w:val="18"/>
                <w:color w:val="auto"/>
              </w:rPr>
              <w:t>CO</w:t>
            </w: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780" w:type="dxa"/>
            <w:vAlign w:val="bottom"/>
            <w:tcBorders>
              <w:bottom w:val="single" w:sz="8" w:color="auto"/>
            </w:tcBorders>
          </w:tcPr>
          <w:p>
            <w:pPr>
              <w:spacing w:after="0"/>
              <w:rPr>
                <w:sz w:val="24"/>
                <w:szCs w:val="24"/>
                <w:color w:val="auto"/>
              </w:rPr>
            </w:pPr>
          </w:p>
        </w:tc>
        <w:tc>
          <w:tcPr>
            <w:tcW w:w="24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rPr>
          <w:sz w:val="20"/>
          <w:szCs w:val="20"/>
          <w:color w:val="auto"/>
        </w:rPr>
        <w:sectPr>
          <w:pgSz w:w="11900" w:h="16838" w:orient="portrait"/>
          <w:cols w:equalWidth="0" w:num="1">
            <w:col w:w="11020"/>
          </w:cols>
          <w:pgMar w:left="440" w:top="270" w:right="439" w:bottom="1440" w:gutter="0" w:footer="0" w:header="0"/>
        </w:sectPr>
      </w:pPr>
      <w:r>
        <w:rPr>
          <w:sz w:val="20"/>
          <w:szCs w:val="20"/>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74865" cy="38100"/>
                    </a:xfrm>
                    <a:prstGeom prst="rect">
                      <a:avLst/>
                    </a:prstGeom>
                    <a:noFill/>
                  </pic:spPr>
                </pic:pic>
              </a:graphicData>
            </a:graphic>
          </wp:anchor>
        </w:drawing>
      </w:r>
    </w:p>
    <w:bookmarkStart w:id="3" w:name="page4"/>
    <w:bookmarkEnd w:id="3"/>
    <w:p>
      <w:pPr>
        <w:spacing w:after="0"/>
        <w:rPr>
          <w:sz w:val="20"/>
          <w:szCs w:val="20"/>
          <w:color w:val="auto"/>
        </w:rPr>
      </w:pPr>
      <w:r>
        <w:rPr>
          <w:rFonts w:ascii="Arial" w:cs="Arial" w:eastAsia="Arial" w:hAnsi="Arial"/>
          <w:sz w:val="16"/>
          <w:szCs w:val="16"/>
          <w:b w:val="1"/>
          <w:bCs w:val="1"/>
          <w:color w:val="auto"/>
        </w:rPr>
        <w:t>CUSIP No. 137586103</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7"/>
          <w:szCs w:val="17"/>
          <w:b w:val="1"/>
          <w:bCs w:val="1"/>
          <w:color w:val="auto"/>
        </w:rPr>
        <w:t>SCHEDULE 13G/A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-3245485</wp:posOffset>
            </wp:positionH>
            <wp:positionV relativeFrom="paragraph">
              <wp:posOffset>-206375</wp:posOffset>
            </wp:positionV>
            <wp:extent cx="7174865" cy="387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74865" cy="3873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5"/>
          <w:szCs w:val="15"/>
          <w:b w:val="1"/>
          <w:bCs w:val="1"/>
          <w:color w:val="auto"/>
        </w:rPr>
        <w:t>Page 4 of 6</w:t>
      </w:r>
    </w:p>
    <w:p>
      <w:pPr>
        <w:spacing w:after="0" w:line="191" w:lineRule="exact"/>
        <w:rPr>
          <w:sz w:val="20"/>
          <w:szCs w:val="20"/>
          <w:color w:val="auto"/>
        </w:rPr>
      </w:pPr>
    </w:p>
    <w:p>
      <w:pPr>
        <w:sectPr>
          <w:pgSz w:w="11900" w:h="16838" w:orient="portrait"/>
          <w:cols w:equalWidth="0" w:num="3">
            <w:col w:w="4260" w:space="720"/>
            <w:col w:w="4480" w:space="720"/>
            <w:col w:w="840"/>
          </w:cols>
          <w:pgMar w:left="440" w:top="270" w:right="439" w:bottom="1440" w:gutter="0" w:footer="0" w:header="0"/>
        </w:sectPr>
      </w:pPr>
    </w:p>
    <w:p>
      <w:pPr>
        <w:spacing w:after="0"/>
        <w:tabs>
          <w:tab w:leader="none" w:pos="1060" w:val="left"/>
        </w:tabs>
        <w:rPr>
          <w:sz w:val="20"/>
          <w:szCs w:val="20"/>
          <w:color w:val="auto"/>
        </w:rPr>
      </w:pPr>
      <w:r>
        <w:rPr>
          <w:rFonts w:ascii="Arial" w:cs="Arial" w:eastAsia="Arial" w:hAnsi="Arial"/>
          <w:sz w:val="18"/>
          <w:szCs w:val="18"/>
          <w:b w:val="1"/>
          <w:bCs w:val="1"/>
          <w:color w:val="auto"/>
        </w:rPr>
        <w:t>Item 1(a).</w:t>
      </w:r>
      <w:r>
        <w:rPr>
          <w:sz w:val="20"/>
          <w:szCs w:val="20"/>
          <w:color w:val="auto"/>
        </w:rPr>
        <w:tab/>
      </w:r>
      <w:r>
        <w:rPr>
          <w:rFonts w:ascii="Arial" w:cs="Arial" w:eastAsia="Arial" w:hAnsi="Arial"/>
          <w:sz w:val="16"/>
          <w:szCs w:val="16"/>
          <w:b w:val="1"/>
          <w:bCs w:val="1"/>
          <w:color w:val="auto"/>
        </w:rPr>
        <w:t>Name of Issuer:</w:t>
      </w:r>
    </w:p>
    <w:p>
      <w:pPr>
        <w:spacing w:after="0" w:line="121"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Cango Inc.</w:t>
      </w:r>
    </w:p>
    <w:p>
      <w:pPr>
        <w:sectPr>
          <w:pgSz w:w="11900" w:h="16838" w:orient="portrait"/>
          <w:cols w:equalWidth="0" w:num="1">
            <w:col w:w="11020"/>
          </w:cols>
          <w:pgMar w:left="440" w:top="270" w:right="439" w:bottom="1440" w:gutter="0" w:footer="0" w:header="0"/>
          <w:type w:val="continuous"/>
        </w:sectPr>
      </w:pP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1(b).</w:t>
      </w:r>
      <w:r>
        <w:rPr>
          <w:sz w:val="20"/>
          <w:szCs w:val="20"/>
          <w:color w:val="auto"/>
        </w:rPr>
        <w:tab/>
      </w:r>
      <w:r>
        <w:rPr>
          <w:rFonts w:ascii="Arial" w:cs="Arial" w:eastAsia="Arial" w:hAnsi="Arial"/>
          <w:sz w:val="16"/>
          <w:szCs w:val="16"/>
          <w:b w:val="1"/>
          <w:bCs w:val="1"/>
          <w:color w:val="auto"/>
        </w:rPr>
        <w:t>Address of Issuer’s Principal Executive Offices:</w:t>
      </w:r>
    </w:p>
    <w:p>
      <w:pPr>
        <w:spacing w:after="0" w:line="121" w:lineRule="exact"/>
        <w:rPr>
          <w:sz w:val="20"/>
          <w:szCs w:val="20"/>
          <w:color w:val="auto"/>
        </w:rPr>
      </w:pPr>
    </w:p>
    <w:p>
      <w:pPr>
        <w:ind w:left="1080" w:right="4360"/>
        <w:spacing w:after="0" w:line="402" w:lineRule="auto"/>
        <w:rPr>
          <w:sz w:val="20"/>
          <w:szCs w:val="20"/>
          <w:color w:val="auto"/>
        </w:rPr>
      </w:pPr>
      <w:r>
        <w:rPr>
          <w:rFonts w:ascii="Arial" w:cs="Arial" w:eastAsia="Arial" w:hAnsi="Arial"/>
          <w:sz w:val="18"/>
          <w:szCs w:val="18"/>
          <w:color w:val="auto"/>
        </w:rPr>
        <w:t>8F, New Bund Oriental Plaza II, 556 West Haiyang Road, Pudong New Area, Shanghai 200124, People’s Republic of China</w:t>
      </w:r>
    </w:p>
    <w:p>
      <w:pPr>
        <w:spacing w:after="0" w:line="207"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2(a).</w:t>
      </w:r>
      <w:r>
        <w:rPr>
          <w:sz w:val="20"/>
          <w:szCs w:val="20"/>
          <w:color w:val="auto"/>
        </w:rPr>
        <w:tab/>
      </w:r>
      <w:r>
        <w:rPr>
          <w:rFonts w:ascii="Arial" w:cs="Arial" w:eastAsia="Arial" w:hAnsi="Arial"/>
          <w:sz w:val="16"/>
          <w:szCs w:val="16"/>
          <w:b w:val="1"/>
          <w:bCs w:val="1"/>
          <w:color w:val="auto"/>
        </w:rPr>
        <w:t>Name of Person Filing:</w:t>
      </w:r>
    </w:p>
    <w:p>
      <w:pPr>
        <w:spacing w:after="0" w:line="121"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Tencent Holdings Limited</w:t>
      </w:r>
    </w:p>
    <w:p>
      <w:pPr>
        <w:spacing w:after="0" w:line="117"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Tencent Mobility Limited</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2(b).</w:t>
      </w:r>
      <w:r>
        <w:rPr>
          <w:sz w:val="20"/>
          <w:szCs w:val="20"/>
          <w:color w:val="auto"/>
        </w:rPr>
        <w:tab/>
      </w:r>
      <w:r>
        <w:rPr>
          <w:rFonts w:ascii="Arial" w:cs="Arial" w:eastAsia="Arial" w:hAnsi="Arial"/>
          <w:sz w:val="15"/>
          <w:szCs w:val="15"/>
          <w:b w:val="1"/>
          <w:bCs w:val="1"/>
          <w:color w:val="auto"/>
        </w:rPr>
        <w:t>Address or Principal Business Office or, if None, Residence:</w:t>
      </w:r>
    </w:p>
    <w:p>
      <w:pPr>
        <w:spacing w:after="0" w:line="121"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For both Tencent Holdings Limited and Tencent Mobility Limited:</w:t>
      </w:r>
    </w:p>
    <w:p>
      <w:pPr>
        <w:spacing w:after="0" w:line="117"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Level 29, Three Pacific Place</w:t>
      </w:r>
    </w:p>
    <w:p>
      <w:pPr>
        <w:spacing w:after="0" w:line="117"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No.1 Queen’s Road East, Wanchai, Hong Kong</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2(c).</w:t>
      </w:r>
      <w:r>
        <w:rPr>
          <w:sz w:val="20"/>
          <w:szCs w:val="20"/>
          <w:color w:val="auto"/>
        </w:rPr>
        <w:tab/>
      </w:r>
      <w:r>
        <w:rPr>
          <w:rFonts w:ascii="Arial" w:cs="Arial" w:eastAsia="Arial" w:hAnsi="Arial"/>
          <w:sz w:val="16"/>
          <w:szCs w:val="16"/>
          <w:b w:val="1"/>
          <w:bCs w:val="1"/>
          <w:color w:val="auto"/>
        </w:rPr>
        <w:t>Citizenship:</w:t>
      </w:r>
    </w:p>
    <w:p>
      <w:pPr>
        <w:spacing w:after="0" w:line="121"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Tencent Holdings Limited — Cayman Islands</w:t>
      </w:r>
    </w:p>
    <w:p>
      <w:pPr>
        <w:spacing w:after="0" w:line="117"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Tencent Mobility Limited — Hong Kong</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2(d).</w:t>
      </w:r>
      <w:r>
        <w:rPr>
          <w:sz w:val="20"/>
          <w:szCs w:val="20"/>
          <w:color w:val="auto"/>
        </w:rPr>
        <w:tab/>
      </w:r>
      <w:r>
        <w:rPr>
          <w:rFonts w:ascii="Arial" w:cs="Arial" w:eastAsia="Arial" w:hAnsi="Arial"/>
          <w:sz w:val="16"/>
          <w:szCs w:val="16"/>
          <w:b w:val="1"/>
          <w:bCs w:val="1"/>
          <w:color w:val="auto"/>
        </w:rPr>
        <w:t>Title of Class of Securities:</w:t>
      </w:r>
    </w:p>
    <w:p>
      <w:pPr>
        <w:spacing w:after="0" w:line="121"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Class A Ordinary Shares, US$0.0001 par value per share. Each ADS represents two Class A Ordinary Shares.</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2(e).</w:t>
      </w:r>
      <w:r>
        <w:rPr>
          <w:sz w:val="20"/>
          <w:szCs w:val="20"/>
          <w:color w:val="auto"/>
        </w:rPr>
        <w:tab/>
      </w:r>
      <w:r>
        <w:rPr>
          <w:rFonts w:ascii="Arial" w:cs="Arial" w:eastAsia="Arial" w:hAnsi="Arial"/>
          <w:sz w:val="17"/>
          <w:szCs w:val="17"/>
          <w:b w:val="1"/>
          <w:bCs w:val="1"/>
          <w:color w:val="auto"/>
        </w:rPr>
        <w:t>CUSIP Number:</w:t>
      </w:r>
    </w:p>
    <w:p>
      <w:pPr>
        <w:spacing w:after="0" w:line="121" w:lineRule="exact"/>
        <w:rPr>
          <w:sz w:val="20"/>
          <w:szCs w:val="20"/>
          <w:color w:val="auto"/>
        </w:rPr>
      </w:pPr>
    </w:p>
    <w:p>
      <w:pPr>
        <w:ind w:left="1100" w:right="260"/>
        <w:spacing w:after="0" w:line="277" w:lineRule="auto"/>
        <w:rPr>
          <w:sz w:val="20"/>
          <w:szCs w:val="20"/>
          <w:color w:val="auto"/>
        </w:rPr>
      </w:pPr>
      <w:r>
        <w:rPr>
          <w:rFonts w:ascii="Arial" w:cs="Arial" w:eastAsia="Arial" w:hAnsi="Arial"/>
          <w:sz w:val="18"/>
          <w:szCs w:val="18"/>
          <w:color w:val="auto"/>
        </w:rPr>
        <w:t>There is no CUSIP number assigned to the Class A Ordinary Shares. CUSIP number 137586103 has been assigned to the ADSs of the Issuer, which are quoted on the New York Stock Exchange under the symbol “CANG.”</w:t>
      </w:r>
    </w:p>
    <w:p>
      <w:pPr>
        <w:spacing w:after="0" w:line="315"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6"/>
          <w:szCs w:val="16"/>
          <w:b w:val="1"/>
          <w:bCs w:val="1"/>
          <w:color w:val="auto"/>
        </w:rPr>
        <w:t>If this statement is filed pursuant to Rule 13d-1(b) or 13d-2(b) or (c), check whether the person filing is a:</w:t>
      </w:r>
    </w:p>
    <w:p>
      <w:pPr>
        <w:spacing w:after="0" w:line="102" w:lineRule="exact"/>
        <w:rPr>
          <w:sz w:val="20"/>
          <w:szCs w:val="20"/>
          <w:color w:val="auto"/>
        </w:rPr>
      </w:pPr>
    </w:p>
    <w:p>
      <w:pPr>
        <w:ind w:left="1460" w:hanging="371"/>
        <w:spacing w:after="0" w:line="207" w:lineRule="exact"/>
        <w:tabs>
          <w:tab w:leader="none" w:pos="1460" w:val="left"/>
        </w:tabs>
        <w:numPr>
          <w:ilvl w:val="0"/>
          <w:numId w:val="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Broker or dealer registered under Section 15 of the Act (15 U.S.C. 78o);</w:t>
      </w:r>
    </w:p>
    <w:p>
      <w:pPr>
        <w:spacing w:after="0" w:line="130" w:lineRule="exact"/>
        <w:rPr>
          <w:rFonts w:ascii="Arial" w:cs="Arial" w:eastAsia="Arial" w:hAnsi="Arial"/>
          <w:sz w:val="18"/>
          <w:szCs w:val="18"/>
          <w:color w:val="auto"/>
        </w:rPr>
      </w:pPr>
    </w:p>
    <w:p>
      <w:pPr>
        <w:ind w:left="1480" w:hanging="391"/>
        <w:spacing w:after="0" w:line="207" w:lineRule="exact"/>
        <w:tabs>
          <w:tab w:leader="none" w:pos="1480" w:val="left"/>
        </w:tabs>
        <w:numPr>
          <w:ilvl w:val="0"/>
          <w:numId w:val="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Bank as defined in Section 3(a)(6) of the Act (15 U.S.C. 78c);</w:t>
      </w:r>
    </w:p>
    <w:p>
      <w:pPr>
        <w:spacing w:after="0" w:line="130" w:lineRule="exact"/>
        <w:rPr>
          <w:rFonts w:ascii="Arial" w:cs="Arial" w:eastAsia="Arial" w:hAnsi="Arial"/>
          <w:sz w:val="18"/>
          <w:szCs w:val="18"/>
          <w:color w:val="auto"/>
        </w:rPr>
      </w:pPr>
    </w:p>
    <w:p>
      <w:pPr>
        <w:ind w:left="1460" w:hanging="371"/>
        <w:spacing w:after="0" w:line="207" w:lineRule="exact"/>
        <w:tabs>
          <w:tab w:leader="none" w:pos="1460" w:val="left"/>
        </w:tabs>
        <w:numPr>
          <w:ilvl w:val="0"/>
          <w:numId w:val="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Insurance company as defined in Section 3(a)(19) of the Act (15 U.S.C. 78c);</w:t>
      </w:r>
    </w:p>
    <w:p>
      <w:pPr>
        <w:spacing w:after="0" w:line="130" w:lineRule="exact"/>
        <w:rPr>
          <w:rFonts w:ascii="Arial" w:cs="Arial" w:eastAsia="Arial" w:hAnsi="Arial"/>
          <w:sz w:val="18"/>
          <w:szCs w:val="18"/>
          <w:color w:val="auto"/>
        </w:rPr>
      </w:pPr>
    </w:p>
    <w:p>
      <w:pPr>
        <w:ind w:left="1480" w:hanging="391"/>
        <w:spacing w:after="0" w:line="207" w:lineRule="exact"/>
        <w:tabs>
          <w:tab w:leader="none" w:pos="1480" w:val="left"/>
        </w:tabs>
        <w:numPr>
          <w:ilvl w:val="0"/>
          <w:numId w:val="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Investment company registered under Section 8 of the Investment Company Act of 1940 (15 U.S.C. 80a-8);</w:t>
      </w:r>
    </w:p>
    <w:p>
      <w:pPr>
        <w:spacing w:after="0" w:line="130" w:lineRule="exact"/>
        <w:rPr>
          <w:rFonts w:ascii="Arial" w:cs="Arial" w:eastAsia="Arial" w:hAnsi="Arial"/>
          <w:sz w:val="18"/>
          <w:szCs w:val="18"/>
          <w:color w:val="auto"/>
        </w:rPr>
      </w:pPr>
    </w:p>
    <w:p>
      <w:pPr>
        <w:ind w:left="1460" w:hanging="371"/>
        <w:spacing w:after="0" w:line="207" w:lineRule="exact"/>
        <w:tabs>
          <w:tab w:leader="none" w:pos="1460" w:val="left"/>
        </w:tabs>
        <w:numPr>
          <w:ilvl w:val="0"/>
          <w:numId w:val="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investment adviser in accordance with §240.13d-1(b)(1)(ii)(E);</w:t>
      </w:r>
    </w:p>
    <w:p>
      <w:pPr>
        <w:spacing w:after="0" w:line="130" w:lineRule="exact"/>
        <w:rPr>
          <w:rFonts w:ascii="Arial" w:cs="Arial" w:eastAsia="Arial" w:hAnsi="Arial"/>
          <w:sz w:val="18"/>
          <w:szCs w:val="18"/>
          <w:color w:val="auto"/>
        </w:rPr>
      </w:pPr>
    </w:p>
    <w:p>
      <w:pPr>
        <w:ind w:left="1440" w:hanging="351"/>
        <w:spacing w:after="0" w:line="207" w:lineRule="exact"/>
        <w:tabs>
          <w:tab w:leader="none" w:pos="1440" w:val="left"/>
        </w:tabs>
        <w:numPr>
          <w:ilvl w:val="0"/>
          <w:numId w:val="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An employee benefit plan or endowment fund in accordance with §240.13d-1(b)(1)(ii)(F);</w:t>
      </w:r>
    </w:p>
    <w:p>
      <w:pPr>
        <w:spacing w:after="0" w:line="130" w:lineRule="exact"/>
        <w:rPr>
          <w:rFonts w:ascii="Arial" w:cs="Arial" w:eastAsia="Arial" w:hAnsi="Arial"/>
          <w:sz w:val="18"/>
          <w:szCs w:val="18"/>
          <w:color w:val="auto"/>
        </w:rPr>
      </w:pPr>
    </w:p>
    <w:p>
      <w:pPr>
        <w:ind w:left="1480" w:hanging="391"/>
        <w:spacing w:after="0" w:line="207" w:lineRule="exact"/>
        <w:tabs>
          <w:tab w:leader="none" w:pos="1480" w:val="left"/>
        </w:tabs>
        <w:numPr>
          <w:ilvl w:val="0"/>
          <w:numId w:val="4"/>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parent holding company or control person in accordance with §240.13d-1(b)(1)(ii)(G);</w:t>
      </w:r>
    </w:p>
    <w:p>
      <w:pPr>
        <w:sectPr>
          <w:pgSz w:w="11900" w:h="16838" w:orient="portrait"/>
          <w:cols w:equalWidth="0" w:num="1">
            <w:col w:w="11020"/>
          </w:cols>
          <w:pgMar w:left="440" w:top="270" w:right="439" w:bottom="1440" w:gutter="0" w:footer="0" w:header="0"/>
          <w:type w:val="continuous"/>
        </w:sectPr>
      </w:pPr>
    </w:p>
    <w:bookmarkStart w:id="4" w:name="page5"/>
    <w:bookmarkEnd w:id="4"/>
    <w:p>
      <w:pPr>
        <w:spacing w:after="0"/>
        <w:tabs>
          <w:tab w:leader="none" w:pos="4960" w:val="left"/>
          <w:tab w:leader="none" w:pos="10160"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CUSIP No. 137586103</w:t>
      </w:r>
      <w:r>
        <w:rPr>
          <w:sz w:val="20"/>
          <w:szCs w:val="20"/>
          <w:color w:val="auto"/>
        </w:rPr>
        <w:tab/>
      </w:r>
      <w:r>
        <w:rPr>
          <w:rFonts w:ascii="Arial" w:cs="Arial" w:eastAsia="Arial" w:hAnsi="Arial"/>
          <w:sz w:val="18"/>
          <w:szCs w:val="18"/>
          <w:b w:val="1"/>
          <w:bCs w:val="1"/>
          <w:color w:val="auto"/>
        </w:rPr>
        <w:t>SCHEDULE 13G/A</w:t>
      </w:r>
      <w:r>
        <w:rPr>
          <w:sz w:val="20"/>
          <w:szCs w:val="20"/>
          <w:color w:val="auto"/>
        </w:rPr>
        <w:tab/>
      </w:r>
      <w:r>
        <w:rPr>
          <w:rFonts w:ascii="Arial" w:cs="Arial" w:eastAsia="Arial" w:hAnsi="Arial"/>
          <w:sz w:val="15"/>
          <w:szCs w:val="15"/>
          <w:b w:val="1"/>
          <w:bCs w:val="1"/>
          <w:color w:val="auto"/>
        </w:rPr>
        <w:t>Page 5 of 6</w:t>
      </w:r>
    </w:p>
    <w:p>
      <w:pPr>
        <w:spacing w:after="0" w:line="129" w:lineRule="exact"/>
        <w:rPr>
          <w:sz w:val="20"/>
          <w:szCs w:val="20"/>
          <w:color w:val="auto"/>
        </w:rPr>
      </w:pPr>
    </w:p>
    <w:p>
      <w:pPr>
        <w:ind w:left="1480" w:hanging="391"/>
        <w:spacing w:after="0" w:line="207" w:lineRule="exact"/>
        <w:tabs>
          <w:tab w:leader="none" w:pos="1480" w:val="left"/>
        </w:tabs>
        <w:numPr>
          <w:ilvl w:val="0"/>
          <w:numId w:val="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savings association as defined in Section 3(b) of the Federal Deposit Insurance Act (12 U.S.C. 1813);</w:t>
      </w:r>
    </w:p>
    <w:p>
      <w:pPr>
        <w:spacing w:after="0" w:line="130" w:lineRule="exact"/>
        <w:rPr>
          <w:rFonts w:ascii="Arial" w:cs="Arial" w:eastAsia="Arial" w:hAnsi="Arial"/>
          <w:sz w:val="18"/>
          <w:szCs w:val="18"/>
          <w:color w:val="auto"/>
        </w:rPr>
      </w:pPr>
    </w:p>
    <w:p>
      <w:pPr>
        <w:ind w:left="1740" w:right="40" w:hanging="651"/>
        <w:spacing w:after="0" w:line="239" w:lineRule="exact"/>
        <w:tabs>
          <w:tab w:leader="none" w:pos="1442" w:val="left"/>
        </w:tabs>
        <w:numPr>
          <w:ilvl w:val="0"/>
          <w:numId w:val="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spacing w:after="0" w:line="75" w:lineRule="exact"/>
        <w:rPr>
          <w:rFonts w:ascii="Arial" w:cs="Arial" w:eastAsia="Arial" w:hAnsi="Arial"/>
          <w:sz w:val="18"/>
          <w:szCs w:val="18"/>
          <w:color w:val="auto"/>
        </w:rPr>
      </w:pPr>
    </w:p>
    <w:p>
      <w:pPr>
        <w:ind w:left="1440" w:hanging="351"/>
        <w:spacing w:after="0" w:line="207" w:lineRule="exact"/>
        <w:tabs>
          <w:tab w:leader="none" w:pos="1440" w:val="left"/>
        </w:tabs>
        <w:numPr>
          <w:ilvl w:val="0"/>
          <w:numId w:val="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A non-U.S. institution in accordance with Rule 13d-1(b)(1)(ii)(J);</w:t>
      </w:r>
    </w:p>
    <w:p>
      <w:pPr>
        <w:spacing w:after="0" w:line="130" w:lineRule="exact"/>
        <w:rPr>
          <w:rFonts w:ascii="Arial" w:cs="Arial" w:eastAsia="Arial" w:hAnsi="Arial"/>
          <w:sz w:val="18"/>
          <w:szCs w:val="18"/>
          <w:color w:val="auto"/>
        </w:rPr>
      </w:pPr>
    </w:p>
    <w:p>
      <w:pPr>
        <w:ind w:left="1480" w:hanging="391"/>
        <w:spacing w:after="0" w:line="207" w:lineRule="exact"/>
        <w:tabs>
          <w:tab w:leader="none" w:pos="1480" w:val="left"/>
        </w:tabs>
        <w:numPr>
          <w:ilvl w:val="0"/>
          <w:numId w:val="5"/>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Group, in accordance with Rule 13d-1(b)(1)(ii)(K).</w:t>
      </w:r>
    </w:p>
    <w:p>
      <w:pPr>
        <w:spacing w:after="0" w:line="258" w:lineRule="exact"/>
        <w:rPr>
          <w:sz w:val="20"/>
          <w:szCs w:val="20"/>
          <w:color w:val="auto"/>
        </w:rPr>
      </w:pPr>
    </w:p>
    <w:p>
      <w:pPr>
        <w:ind w:left="108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4.</w:t>
      </w:r>
      <w:r>
        <w:rPr>
          <w:sz w:val="20"/>
          <w:szCs w:val="20"/>
          <w:color w:val="auto"/>
        </w:rPr>
        <w:tab/>
      </w:r>
      <w:r>
        <w:rPr>
          <w:rFonts w:ascii="Arial" w:cs="Arial" w:eastAsia="Arial" w:hAnsi="Arial"/>
          <w:sz w:val="16"/>
          <w:szCs w:val="16"/>
          <w:b w:val="1"/>
          <w:bCs w:val="1"/>
          <w:color w:val="auto"/>
        </w:rPr>
        <w:t>Ownership.</w:t>
      </w:r>
    </w:p>
    <w:p>
      <w:pPr>
        <w:spacing w:after="0" w:line="121" w:lineRule="exact"/>
        <w:rPr>
          <w:sz w:val="20"/>
          <w:szCs w:val="20"/>
          <w:color w:val="auto"/>
        </w:rPr>
      </w:pPr>
    </w:p>
    <w:p>
      <w:pPr>
        <w:ind w:left="1100"/>
        <w:spacing w:after="0"/>
        <w:rPr>
          <w:sz w:val="20"/>
          <w:szCs w:val="20"/>
          <w:color w:val="auto"/>
        </w:rPr>
      </w:pPr>
      <w:r>
        <w:rPr>
          <w:rFonts w:ascii="Arial" w:cs="Arial" w:eastAsia="Arial" w:hAnsi="Arial"/>
          <w:sz w:val="16"/>
          <w:szCs w:val="16"/>
          <w:color w:val="auto"/>
        </w:rPr>
        <w:t>Provide the following information regarding the aggregate number and percentage of the class of securities of issuer identified in Item 1.</w:t>
      </w:r>
    </w:p>
    <w:p>
      <w:pPr>
        <w:spacing w:after="0" w:line="140" w:lineRule="exact"/>
        <w:rPr>
          <w:sz w:val="20"/>
          <w:szCs w:val="20"/>
          <w:color w:val="auto"/>
        </w:rPr>
      </w:pPr>
    </w:p>
    <w:p>
      <w:pPr>
        <w:ind w:left="1100" w:right="80" w:hanging="2"/>
        <w:spacing w:after="0" w:line="277" w:lineRule="auto"/>
        <w:tabs>
          <w:tab w:leader="none" w:pos="1345"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information required by Items 4(a) is set forth in Row (9) of the cover page for each Reporting Person and is incorporated herein by reference.</w:t>
      </w:r>
    </w:p>
    <w:p>
      <w:pPr>
        <w:spacing w:after="0" w:line="62" w:lineRule="exact"/>
        <w:rPr>
          <w:rFonts w:ascii="Arial" w:cs="Arial" w:eastAsia="Arial" w:hAnsi="Arial"/>
          <w:sz w:val="18"/>
          <w:szCs w:val="18"/>
          <w:color w:val="auto"/>
        </w:rPr>
      </w:pPr>
    </w:p>
    <w:p>
      <w:pPr>
        <w:ind w:left="1100" w:right="480" w:hanging="2"/>
        <w:spacing w:after="0" w:line="277" w:lineRule="auto"/>
        <w:tabs>
          <w:tab w:leader="none" w:pos="1355"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information required by Items 4(b) is set forth in Row (11) of the cover page for each Reporting Person and is incorporated herein by reference.</w:t>
      </w:r>
    </w:p>
    <w:p>
      <w:pPr>
        <w:spacing w:after="0" w:line="62" w:lineRule="exact"/>
        <w:rPr>
          <w:sz w:val="20"/>
          <w:szCs w:val="20"/>
          <w:color w:val="auto"/>
        </w:rPr>
      </w:pPr>
    </w:p>
    <w:p>
      <w:pPr>
        <w:ind w:left="1100" w:right="240"/>
        <w:spacing w:after="0" w:line="308" w:lineRule="auto"/>
        <w:rPr>
          <w:sz w:val="20"/>
          <w:szCs w:val="20"/>
          <w:color w:val="auto"/>
        </w:rPr>
      </w:pPr>
      <w:r>
        <w:rPr>
          <w:rFonts w:ascii="Arial" w:cs="Arial" w:eastAsia="Arial" w:hAnsi="Arial"/>
          <w:sz w:val="17"/>
          <w:szCs w:val="17"/>
          <w:color w:val="auto"/>
        </w:rPr>
        <w:t>Percent of class determined is based on 216,930,211 Class A Ordinary Shares of the Issuer outstanding as reported in the annual report on Form 20-F publicly filed by the Issuer with the U.S. Securities and Exchange Commission on April 27, 2021.</w:t>
      </w:r>
    </w:p>
    <w:p>
      <w:pPr>
        <w:spacing w:after="0" w:line="38" w:lineRule="exact"/>
        <w:rPr>
          <w:sz w:val="20"/>
          <w:szCs w:val="20"/>
          <w:color w:val="auto"/>
        </w:rPr>
      </w:pPr>
    </w:p>
    <w:p>
      <w:pPr>
        <w:ind w:left="1100" w:right="40"/>
        <w:spacing w:after="0" w:line="277" w:lineRule="auto"/>
        <w:rPr>
          <w:sz w:val="20"/>
          <w:szCs w:val="20"/>
          <w:color w:val="auto"/>
        </w:rPr>
      </w:pPr>
      <w:r>
        <w:rPr>
          <w:rFonts w:ascii="Arial" w:cs="Arial" w:eastAsia="Arial" w:hAnsi="Arial"/>
          <w:sz w:val="18"/>
          <w:szCs w:val="18"/>
          <w:color w:val="auto"/>
        </w:rPr>
        <w:t>Tencent Holdings Limited may be deemed to have beneficial ownership of the 25,223,898 Class A Ordinary Shares represented by ADSs held by Tencent Mobility Limited, its wholly-owned subsidiary.</w:t>
      </w:r>
    </w:p>
    <w:p>
      <w:pPr>
        <w:spacing w:after="0" w:line="62" w:lineRule="exact"/>
        <w:rPr>
          <w:sz w:val="20"/>
          <w:szCs w:val="20"/>
          <w:color w:val="auto"/>
        </w:rPr>
      </w:pPr>
    </w:p>
    <w:p>
      <w:pPr>
        <w:ind w:left="1100" w:right="240" w:hanging="2"/>
        <w:spacing w:after="0" w:line="277" w:lineRule="auto"/>
        <w:tabs>
          <w:tab w:leader="none" w:pos="1345"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information required by Items 4(c) is set forth in Rows (5)-(8) of the cover page for each Reporting Person and is incorporated herein by reference.</w:t>
      </w:r>
    </w:p>
    <w:p>
      <w:pPr>
        <w:sectPr>
          <w:pgSz w:w="11900" w:h="16838" w:orient="portrait"/>
          <w:cols w:equalWidth="0" w:num="1">
            <w:col w:w="11020"/>
          </w:cols>
          <w:pgMar w:left="440" w:top="270" w:right="439" w:bottom="1440" w:gutter="0" w:footer="0" w:header="0"/>
        </w:sectPr>
      </w:pPr>
    </w:p>
    <w:p>
      <w:pPr>
        <w:spacing w:after="0" w:line="315"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5.</w:t>
      </w:r>
    </w:p>
    <w:p>
      <w:pPr>
        <w:spacing w:after="0" w:line="20" w:lineRule="exact"/>
        <w:rPr>
          <w:sz w:val="20"/>
          <w:szCs w:val="20"/>
          <w:color w:val="auto"/>
        </w:rPr>
      </w:pPr>
      <w:r>
        <w:rPr>
          <w:sz w:val="20"/>
          <w:szCs w:val="20"/>
          <w:color w:val="auto"/>
        </w:rPr>
        <w:br w:type="column"/>
      </w:r>
    </w:p>
    <w:p>
      <w:pPr>
        <w:spacing w:after="0" w:line="29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Ownership of Five Percent or Less of a Class.</w:t>
      </w:r>
    </w:p>
    <w:p>
      <w:pPr>
        <w:spacing w:after="0" w:line="144" w:lineRule="exact"/>
        <w:rPr>
          <w:sz w:val="20"/>
          <w:szCs w:val="20"/>
          <w:color w:val="auto"/>
        </w:rPr>
      </w:pPr>
    </w:p>
    <w:p>
      <w:pPr>
        <w:sectPr>
          <w:pgSz w:w="11900" w:h="16838" w:orient="portrait"/>
          <w:cols w:equalWidth="0" w:num="2">
            <w:col w:w="540" w:space="540"/>
            <w:col w:w="9940"/>
          </w:cols>
          <w:pgMar w:left="440" w:top="270" w:right="439" w:bottom="1440" w:gutter="0" w:footer="0" w:header="0"/>
          <w:type w:val="continuous"/>
        </w:sectPr>
      </w:pPr>
    </w:p>
    <w:p>
      <w:pPr>
        <w:ind w:left="1080"/>
        <w:spacing w:after="0"/>
        <w:rPr>
          <w:sz w:val="20"/>
          <w:szCs w:val="20"/>
          <w:color w:val="auto"/>
        </w:rPr>
      </w:pPr>
      <w:r>
        <w:rPr>
          <w:rFonts w:ascii="Arial" w:cs="Arial" w:eastAsia="Arial" w:hAnsi="Arial"/>
          <w:sz w:val="16"/>
          <w:szCs w:val="16"/>
          <w:color w:val="auto"/>
        </w:rPr>
        <w:t>Not applicable.</w:t>
      </w:r>
    </w:p>
    <w:p>
      <w:pPr>
        <w:sectPr>
          <w:pgSz w:w="11900" w:h="16838" w:orient="portrait"/>
          <w:cols w:equalWidth="0" w:num="1">
            <w:col w:w="11020"/>
          </w:cols>
          <w:pgMar w:left="440" w:top="270" w:right="439" w:bottom="1440" w:gutter="0" w:footer="0" w:header="0"/>
          <w:type w:val="continuous"/>
        </w:sectPr>
      </w:pPr>
    </w:p>
    <w:p>
      <w:pPr>
        <w:spacing w:after="0" w:line="39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6.</w:t>
      </w:r>
    </w:p>
    <w:p>
      <w:pPr>
        <w:spacing w:after="0" w:line="20" w:lineRule="exact"/>
        <w:rPr>
          <w:sz w:val="20"/>
          <w:szCs w:val="20"/>
          <w:color w:val="auto"/>
        </w:rPr>
      </w:pPr>
      <w:r>
        <w:rPr>
          <w:sz w:val="20"/>
          <w:szCs w:val="20"/>
          <w:color w:val="auto"/>
        </w:rPr>
        <w:br w:type="column"/>
      </w:r>
    </w:p>
    <w:p>
      <w:pPr>
        <w:spacing w:after="0" w:line="37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Ownership of More than Five Percent on Behalf of Another Person.</w:t>
      </w:r>
    </w:p>
    <w:p>
      <w:pPr>
        <w:spacing w:after="0" w:line="144" w:lineRule="exact"/>
        <w:rPr>
          <w:sz w:val="20"/>
          <w:szCs w:val="20"/>
          <w:color w:val="auto"/>
        </w:rPr>
      </w:pPr>
    </w:p>
    <w:p>
      <w:pPr>
        <w:sectPr>
          <w:pgSz w:w="11900" w:h="16838" w:orient="portrait"/>
          <w:cols w:equalWidth="0" w:num="2">
            <w:col w:w="540" w:space="540"/>
            <w:col w:w="9940"/>
          </w:cols>
          <w:pgMar w:left="440" w:top="270" w:right="439" w:bottom="1440" w:gutter="0" w:footer="0" w:header="0"/>
          <w:type w:val="continuous"/>
        </w:sectPr>
      </w:pPr>
    </w:p>
    <w:p>
      <w:pPr>
        <w:ind w:left="1080"/>
        <w:spacing w:after="0"/>
        <w:rPr>
          <w:sz w:val="20"/>
          <w:szCs w:val="20"/>
          <w:color w:val="auto"/>
        </w:rPr>
      </w:pPr>
      <w:r>
        <w:rPr>
          <w:rFonts w:ascii="Arial" w:cs="Arial" w:eastAsia="Arial" w:hAnsi="Arial"/>
          <w:sz w:val="16"/>
          <w:szCs w:val="16"/>
          <w:color w:val="auto"/>
        </w:rPr>
        <w:t>Not applicable.</w:t>
      </w:r>
    </w:p>
    <w:p>
      <w:pPr>
        <w:sectPr>
          <w:pgSz w:w="11900" w:h="16838" w:orient="portrait"/>
          <w:cols w:equalWidth="0" w:num="1">
            <w:col w:w="11020"/>
          </w:cols>
          <w:pgMar w:left="440" w:top="270" w:right="439" w:bottom="1440" w:gutter="0" w:footer="0" w:header="0"/>
          <w:type w:val="continuous"/>
        </w:sectPr>
      </w:pPr>
    </w:p>
    <w:p>
      <w:pPr>
        <w:spacing w:after="0" w:line="39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7.</w:t>
      </w:r>
    </w:p>
    <w:p>
      <w:pPr>
        <w:spacing w:after="0" w:line="20" w:lineRule="exact"/>
        <w:rPr>
          <w:sz w:val="20"/>
          <w:szCs w:val="20"/>
          <w:color w:val="auto"/>
        </w:rPr>
      </w:pPr>
      <w:r>
        <w:rPr>
          <w:sz w:val="20"/>
          <w:szCs w:val="20"/>
          <w:color w:val="auto"/>
        </w:rPr>
        <w:br w:type="column"/>
      </w:r>
    </w:p>
    <w:p>
      <w:pPr>
        <w:spacing w:after="0" w:line="373" w:lineRule="exact"/>
        <w:rPr>
          <w:sz w:val="20"/>
          <w:szCs w:val="20"/>
          <w:color w:val="auto"/>
        </w:rPr>
      </w:pPr>
    </w:p>
    <w:p>
      <w:pPr>
        <w:ind w:right="600"/>
        <w:spacing w:after="0" w:line="282" w:lineRule="auto"/>
        <w:rPr>
          <w:sz w:val="20"/>
          <w:szCs w:val="20"/>
          <w:color w:val="auto"/>
        </w:rPr>
      </w:pPr>
      <w:r>
        <w:rPr>
          <w:rFonts w:ascii="Arial" w:cs="Arial" w:eastAsia="Arial" w:hAnsi="Arial"/>
          <w:sz w:val="18"/>
          <w:szCs w:val="18"/>
          <w:b w:val="1"/>
          <w:bCs w:val="1"/>
          <w:color w:val="auto"/>
        </w:rPr>
        <w:t>Identification and Classification of the Subsidiary Which Acquired the Security Being Reported on by the Parent Holding Company or Control Person.</w:t>
      </w:r>
    </w:p>
    <w:p>
      <w:pPr>
        <w:spacing w:after="0" w:line="58" w:lineRule="exact"/>
        <w:rPr>
          <w:sz w:val="20"/>
          <w:szCs w:val="20"/>
          <w:color w:val="auto"/>
        </w:rPr>
      </w:pPr>
    </w:p>
    <w:p>
      <w:pPr>
        <w:sectPr>
          <w:pgSz w:w="11900" w:h="16838" w:orient="portrait"/>
          <w:cols w:equalWidth="0" w:num="2">
            <w:col w:w="540" w:space="540"/>
            <w:col w:w="9940"/>
          </w:cols>
          <w:pgMar w:left="440" w:top="270" w:right="439" w:bottom="1440" w:gutter="0" w:footer="0" w:header="0"/>
          <w:type w:val="continuous"/>
        </w:sectPr>
      </w:pPr>
    </w:p>
    <w:p>
      <w:pPr>
        <w:ind w:left="1080"/>
        <w:spacing w:after="0"/>
        <w:rPr>
          <w:sz w:val="20"/>
          <w:szCs w:val="20"/>
          <w:color w:val="auto"/>
        </w:rPr>
      </w:pPr>
      <w:r>
        <w:rPr>
          <w:rFonts w:ascii="Arial" w:cs="Arial" w:eastAsia="Arial" w:hAnsi="Arial"/>
          <w:sz w:val="16"/>
          <w:szCs w:val="16"/>
          <w:color w:val="auto"/>
        </w:rPr>
        <w:t>Not applicable.</w:t>
      </w:r>
    </w:p>
    <w:p>
      <w:pPr>
        <w:sectPr>
          <w:pgSz w:w="11900" w:h="16838" w:orient="portrait"/>
          <w:cols w:equalWidth="0" w:num="1">
            <w:col w:w="11020"/>
          </w:cols>
          <w:pgMar w:left="440" w:top="270" w:right="439" w:bottom="1440" w:gutter="0" w:footer="0" w:header="0"/>
          <w:type w:val="continuous"/>
        </w:sectPr>
      </w:pPr>
    </w:p>
    <w:p>
      <w:pPr>
        <w:spacing w:after="0" w:line="39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8.</w:t>
      </w:r>
    </w:p>
    <w:p>
      <w:pPr>
        <w:spacing w:after="0" w:line="20" w:lineRule="exact"/>
        <w:rPr>
          <w:sz w:val="20"/>
          <w:szCs w:val="20"/>
          <w:color w:val="auto"/>
        </w:rPr>
      </w:pPr>
      <w:r>
        <w:rPr>
          <w:sz w:val="20"/>
          <w:szCs w:val="20"/>
          <w:color w:val="auto"/>
        </w:rPr>
        <w:br w:type="column"/>
      </w:r>
    </w:p>
    <w:p>
      <w:pPr>
        <w:spacing w:after="0" w:line="37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Identification and Classification of Members of the Group.</w:t>
      </w:r>
    </w:p>
    <w:p>
      <w:pPr>
        <w:spacing w:after="0" w:line="144" w:lineRule="exact"/>
        <w:rPr>
          <w:sz w:val="20"/>
          <w:szCs w:val="20"/>
          <w:color w:val="auto"/>
        </w:rPr>
      </w:pPr>
    </w:p>
    <w:p>
      <w:pPr>
        <w:sectPr>
          <w:pgSz w:w="11900" w:h="16838" w:orient="portrait"/>
          <w:cols w:equalWidth="0" w:num="2">
            <w:col w:w="540" w:space="540"/>
            <w:col w:w="9940"/>
          </w:cols>
          <w:pgMar w:left="440" w:top="270" w:right="439" w:bottom="1440" w:gutter="0" w:footer="0" w:header="0"/>
          <w:type w:val="continuous"/>
        </w:sectPr>
      </w:pPr>
    </w:p>
    <w:p>
      <w:pPr>
        <w:ind w:left="1080"/>
        <w:spacing w:after="0"/>
        <w:rPr>
          <w:sz w:val="20"/>
          <w:szCs w:val="20"/>
          <w:color w:val="auto"/>
        </w:rPr>
      </w:pPr>
      <w:r>
        <w:rPr>
          <w:rFonts w:ascii="Arial" w:cs="Arial" w:eastAsia="Arial" w:hAnsi="Arial"/>
          <w:sz w:val="16"/>
          <w:szCs w:val="16"/>
          <w:color w:val="auto"/>
        </w:rPr>
        <w:t>Not applicable.</w:t>
      </w:r>
    </w:p>
    <w:p>
      <w:pPr>
        <w:sectPr>
          <w:pgSz w:w="11900" w:h="16838" w:orient="portrait"/>
          <w:cols w:equalWidth="0" w:num="1">
            <w:col w:w="11020"/>
          </w:cols>
          <w:pgMar w:left="440" w:top="270" w:right="439" w:bottom="1440" w:gutter="0" w:footer="0" w:header="0"/>
          <w:type w:val="continuous"/>
        </w:sectPr>
      </w:pPr>
    </w:p>
    <w:p>
      <w:pPr>
        <w:spacing w:after="0" w:line="39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9.</w:t>
      </w:r>
    </w:p>
    <w:p>
      <w:pPr>
        <w:spacing w:after="0" w:line="20" w:lineRule="exact"/>
        <w:rPr>
          <w:sz w:val="20"/>
          <w:szCs w:val="20"/>
          <w:color w:val="auto"/>
        </w:rPr>
      </w:pPr>
      <w:r>
        <w:rPr>
          <w:sz w:val="20"/>
          <w:szCs w:val="20"/>
          <w:color w:val="auto"/>
        </w:rPr>
        <w:br w:type="column"/>
      </w:r>
    </w:p>
    <w:p>
      <w:pPr>
        <w:spacing w:after="0" w:line="37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Notice of Dissolution of Group.</w:t>
      </w:r>
    </w:p>
    <w:p>
      <w:pPr>
        <w:spacing w:after="0" w:line="144" w:lineRule="exact"/>
        <w:rPr>
          <w:sz w:val="20"/>
          <w:szCs w:val="20"/>
          <w:color w:val="auto"/>
        </w:rPr>
      </w:pPr>
    </w:p>
    <w:p>
      <w:pPr>
        <w:sectPr>
          <w:pgSz w:w="11900" w:h="16838" w:orient="portrait"/>
          <w:cols w:equalWidth="0" w:num="2">
            <w:col w:w="540" w:space="540"/>
            <w:col w:w="9940"/>
          </w:cols>
          <w:pgMar w:left="440" w:top="270" w:right="439" w:bottom="1440" w:gutter="0" w:footer="0" w:header="0"/>
          <w:type w:val="continuous"/>
        </w:sectPr>
      </w:pPr>
    </w:p>
    <w:p>
      <w:pPr>
        <w:ind w:left="1080"/>
        <w:spacing w:after="0"/>
        <w:rPr>
          <w:sz w:val="20"/>
          <w:szCs w:val="20"/>
          <w:color w:val="auto"/>
        </w:rPr>
      </w:pPr>
      <w:r>
        <w:rPr>
          <w:rFonts w:ascii="Arial" w:cs="Arial" w:eastAsia="Arial" w:hAnsi="Arial"/>
          <w:sz w:val="16"/>
          <w:szCs w:val="16"/>
          <w:color w:val="auto"/>
        </w:rPr>
        <w:t>Not applicable.</w:t>
      </w:r>
    </w:p>
    <w:p>
      <w:pPr>
        <w:sectPr>
          <w:pgSz w:w="11900" w:h="16838" w:orient="portrait"/>
          <w:cols w:equalWidth="0" w:num="1">
            <w:col w:w="11020"/>
          </w:cols>
          <w:pgMar w:left="440" w:top="270" w:right="439" w:bottom="1440" w:gutter="0" w:footer="0" w:header="0"/>
          <w:type w:val="continuous"/>
        </w:sectPr>
      </w:pPr>
    </w:p>
    <w:p>
      <w:pPr>
        <w:spacing w:after="0" w:line="39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Item 10.</w:t>
      </w:r>
    </w:p>
    <w:p>
      <w:pPr>
        <w:spacing w:after="0" w:line="20" w:lineRule="exact"/>
        <w:rPr>
          <w:sz w:val="20"/>
          <w:szCs w:val="20"/>
          <w:color w:val="auto"/>
        </w:rPr>
      </w:pPr>
      <w:r>
        <w:rPr>
          <w:sz w:val="20"/>
          <w:szCs w:val="20"/>
          <w:color w:val="auto"/>
        </w:rPr>
        <w:br w:type="column"/>
      </w:r>
    </w:p>
    <w:p>
      <w:pPr>
        <w:spacing w:after="0" w:line="373"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Certification.</w:t>
      </w:r>
    </w:p>
    <w:p>
      <w:pPr>
        <w:spacing w:after="0" w:line="133" w:lineRule="exact"/>
        <w:rPr>
          <w:sz w:val="20"/>
          <w:szCs w:val="20"/>
          <w:color w:val="auto"/>
        </w:rPr>
      </w:pPr>
    </w:p>
    <w:p>
      <w:pPr>
        <w:sectPr>
          <w:pgSz w:w="11900" w:h="16838" w:orient="portrait"/>
          <w:cols w:equalWidth="0" w:num="2">
            <w:col w:w="620" w:space="460"/>
            <w:col w:w="9940"/>
          </w:cols>
          <w:pgMar w:left="440" w:top="270" w:right="439" w:bottom="1440" w:gutter="0" w:footer="0" w:header="0"/>
          <w:type w:val="continuous"/>
        </w:sectPr>
      </w:pPr>
    </w:p>
    <w:p>
      <w:pPr>
        <w:ind w:left="1080"/>
        <w:spacing w:after="0"/>
        <w:rPr>
          <w:sz w:val="20"/>
          <w:szCs w:val="20"/>
          <w:color w:val="auto"/>
        </w:rPr>
      </w:pPr>
      <w:r>
        <w:rPr>
          <w:rFonts w:ascii="Arial" w:cs="Arial" w:eastAsia="Arial" w:hAnsi="Arial"/>
          <w:sz w:val="16"/>
          <w:szCs w:val="16"/>
          <w:color w:val="auto"/>
        </w:rPr>
        <w:t>Not applicable.</w:t>
      </w:r>
    </w:p>
    <w:p>
      <w:pPr>
        <w:sectPr>
          <w:pgSz w:w="11900" w:h="16838" w:orient="portrait"/>
          <w:cols w:equalWidth="0" w:num="1">
            <w:col w:w="11020"/>
          </w:cols>
          <w:pgMar w:left="440" w:top="270" w:right="439" w:bottom="1440" w:gutter="0" w:footer="0" w:header="0"/>
          <w:type w:val="continuous"/>
        </w:sectPr>
      </w:pPr>
    </w:p>
    <w:bookmarkStart w:id="5" w:name="page6"/>
    <w:bookmarkEnd w:id="5"/>
    <w:p>
      <w:pPr>
        <w:spacing w:after="0"/>
        <w:tabs>
          <w:tab w:leader="none" w:pos="4960" w:val="left"/>
          <w:tab w:leader="none" w:pos="10160"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CUSIP No. 137586103</w:t>
      </w:r>
      <w:r>
        <w:rPr>
          <w:sz w:val="20"/>
          <w:szCs w:val="20"/>
          <w:color w:val="auto"/>
        </w:rPr>
        <w:tab/>
      </w:r>
      <w:r>
        <w:rPr>
          <w:rFonts w:ascii="Arial" w:cs="Arial" w:eastAsia="Arial" w:hAnsi="Arial"/>
          <w:sz w:val="18"/>
          <w:szCs w:val="18"/>
          <w:b w:val="1"/>
          <w:bCs w:val="1"/>
          <w:color w:val="auto"/>
        </w:rPr>
        <w:t>SCHEDULE 13G/A</w:t>
      </w:r>
      <w:r>
        <w:rPr>
          <w:sz w:val="20"/>
          <w:szCs w:val="20"/>
          <w:color w:val="auto"/>
        </w:rPr>
        <w:tab/>
      </w:r>
      <w:r>
        <w:rPr>
          <w:rFonts w:ascii="Arial" w:cs="Arial" w:eastAsia="Arial" w:hAnsi="Arial"/>
          <w:sz w:val="15"/>
          <w:szCs w:val="15"/>
          <w:b w:val="1"/>
          <w:bCs w:val="1"/>
          <w:color w:val="auto"/>
        </w:rPr>
        <w:t>Page 6 of 7</w:t>
      </w:r>
    </w:p>
    <w:p>
      <w:pPr>
        <w:spacing w:after="0" w:line="15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ind w:right="280" w:firstLine="440"/>
        <w:spacing w:after="0" w:line="277" w:lineRule="auto"/>
        <w:rPr>
          <w:sz w:val="20"/>
          <w:szCs w:val="20"/>
          <w:color w:val="auto"/>
        </w:rPr>
      </w:pPr>
      <w:r>
        <w:rPr>
          <w:rFonts w:ascii="Arial" w:cs="Arial" w:eastAsia="Arial" w:hAnsi="Arial"/>
          <w:sz w:val="18"/>
          <w:szCs w:val="18"/>
          <w:color w:val="auto"/>
        </w:rPr>
        <w:t>After reasonable inquiry and to the best of the undersigned’s knowledge and belief, the undersigned certify that the information set forth in this statement is true, complete and correct.</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February 10, 2022</w:t>
      </w:r>
    </w:p>
    <w:p>
      <w:pPr>
        <w:spacing w:after="0" w:line="252"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TENCENT HOLDINGS LIMITED</w:t>
      </w:r>
    </w:p>
    <w:p>
      <w:pPr>
        <w:spacing w:after="0" w:line="225"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By: /s/ Ma Huateng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4391660</wp:posOffset>
            </wp:positionH>
            <wp:positionV relativeFrom="paragraph">
              <wp:posOffset>-10160</wp:posOffset>
            </wp:positionV>
            <wp:extent cx="198945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1989455" cy="8255"/>
                    </a:xfrm>
                    <a:prstGeom prst="rect">
                      <a:avLst/>
                    </a:prstGeom>
                    <a:noFill/>
                  </pic:spPr>
                </pic:pic>
              </a:graphicData>
            </a:graphic>
          </wp:anchor>
        </w:drawing>
      </w:r>
    </w:p>
    <w:p>
      <w:pPr>
        <w:spacing w:after="0" w:line="3"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Ma Huateng</w:t>
      </w:r>
    </w:p>
    <w:p>
      <w:pPr>
        <w:spacing w:after="0" w:line="9"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Title: Director</w:t>
      </w:r>
    </w:p>
    <w:p>
      <w:pPr>
        <w:spacing w:after="0" w:line="238"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TENCENT MOBILITY LIMITED</w:t>
      </w:r>
    </w:p>
    <w:p>
      <w:pPr>
        <w:spacing w:after="0" w:line="225"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By: /s/ Ma Huateng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4391660</wp:posOffset>
            </wp:positionH>
            <wp:positionV relativeFrom="paragraph">
              <wp:posOffset>-10160</wp:posOffset>
            </wp:positionV>
            <wp:extent cx="1989455"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1989455" cy="8255"/>
                    </a:xfrm>
                    <a:prstGeom prst="rect">
                      <a:avLst/>
                    </a:prstGeom>
                    <a:noFill/>
                  </pic:spPr>
                </pic:pic>
              </a:graphicData>
            </a:graphic>
          </wp:anchor>
        </w:drawing>
      </w:r>
    </w:p>
    <w:p>
      <w:pPr>
        <w:spacing w:after="0" w:line="3"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Ma Huateng</w:t>
      </w:r>
    </w:p>
    <w:p>
      <w:pPr>
        <w:spacing w:after="0" w:line="9"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Title: Director</w:t>
      </w: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[Signature Page to Schedule 13G Amendment]</w:t>
      </w:r>
    </w:p>
    <w:p>
      <w:pPr>
        <w:sectPr>
          <w:pgSz w:w="11900" w:h="16838" w:orient="portrait"/>
          <w:cols w:equalWidth="0" w:num="1">
            <w:col w:w="11020"/>
          </w:cols>
          <w:pgMar w:left="440" w:top="270" w:right="439" w:bottom="1440" w:gutter="0" w:footer="0" w:header="0"/>
        </w:sectPr>
      </w:pPr>
    </w:p>
    <w:bookmarkStart w:id="6" w:name="page7"/>
    <w:bookmarkEnd w:id="6"/>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4865" cy="38100"/>
                    </a:xfrm>
                    <a:prstGeom prst="rect">
                      <a:avLst/>
                    </a:prstGeom>
                    <a:noFill/>
                  </pic:spPr>
                </pic:pic>
              </a:graphicData>
            </a:graphic>
          </wp:anchor>
        </w:drawing>
        <w:t>LIST OF EXHIBITS</w:t>
      </w:r>
    </w:p>
    <w:p>
      <w:pPr>
        <w:spacing w:after="0" w:line="248" w:lineRule="exact"/>
        <w:rPr>
          <w:sz w:val="20"/>
          <w:szCs w:val="20"/>
          <w:color w:val="auto"/>
        </w:rPr>
      </w:pPr>
    </w:p>
    <w:tbl>
      <w:tblPr>
        <w:tblLayout w:type="fixed"/>
        <w:tblInd w:w="0" w:type="dxa"/>
        <w:tblCellMar>
          <w:top w:w="0" w:type="dxa"/>
          <w:left w:w="0" w:type="dxa"/>
          <w:bottom w:w="0" w:type="dxa"/>
          <w:right w:w="0" w:type="dxa"/>
        </w:tblCellMar>
      </w:tblPr>
      <w:tr>
        <w:trPr>
          <w:trHeight w:val="178"/>
        </w:trPr>
        <w:tc>
          <w:tcPr>
            <w:tcW w:w="72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w w:val="95"/>
              </w:rPr>
              <w:t>Exhibit No.</w:t>
            </w:r>
          </w:p>
        </w:tc>
        <w:tc>
          <w:tcPr>
            <w:tcW w:w="920" w:type="dxa"/>
            <w:vAlign w:val="bottom"/>
          </w:tcPr>
          <w:p>
            <w:pPr>
              <w:spacing w:after="0"/>
              <w:rPr>
                <w:sz w:val="15"/>
                <w:szCs w:val="15"/>
                <w:color w:val="auto"/>
              </w:rPr>
            </w:pPr>
          </w:p>
        </w:tc>
        <w:tc>
          <w:tcPr>
            <w:tcW w:w="938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rPr>
              <w:t>Description</w:t>
            </w:r>
          </w:p>
        </w:tc>
      </w:tr>
      <w:tr>
        <w:trPr>
          <w:trHeight w:val="311"/>
        </w:trPr>
        <w:tc>
          <w:tcPr>
            <w:tcW w:w="720" w:type="dxa"/>
            <w:vAlign w:val="bottom"/>
          </w:tcPr>
          <w:p>
            <w:pPr>
              <w:spacing w:after="0"/>
              <w:rPr>
                <w:sz w:val="20"/>
                <w:szCs w:val="20"/>
                <w:color w:val="auto"/>
              </w:rPr>
            </w:pPr>
            <w:r>
              <w:rPr>
                <w:rFonts w:ascii="Arial" w:cs="Arial" w:eastAsia="Arial" w:hAnsi="Arial"/>
                <w:sz w:val="18"/>
                <w:szCs w:val="18"/>
                <w:color w:val="auto"/>
              </w:rPr>
              <w:t>A</w:t>
            </w:r>
          </w:p>
        </w:tc>
        <w:tc>
          <w:tcPr>
            <w:tcW w:w="920" w:type="dxa"/>
            <w:vAlign w:val="bottom"/>
          </w:tcPr>
          <w:p>
            <w:pPr>
              <w:spacing w:after="0"/>
              <w:rPr>
                <w:sz w:val="24"/>
                <w:szCs w:val="24"/>
                <w:color w:val="auto"/>
              </w:rPr>
            </w:pPr>
          </w:p>
        </w:tc>
        <w:tc>
          <w:tcPr>
            <w:tcW w:w="9380" w:type="dxa"/>
            <w:vAlign w:val="bottom"/>
          </w:tcPr>
          <w:p>
            <w:pPr>
              <w:spacing w:after="0"/>
              <w:rPr>
                <w:sz w:val="20"/>
                <w:szCs w:val="20"/>
                <w:color w:val="auto"/>
              </w:rPr>
            </w:pPr>
            <w:r>
              <w:rPr>
                <w:rFonts w:ascii="Arial" w:cs="Arial" w:eastAsia="Arial" w:hAnsi="Arial"/>
                <w:sz w:val="18"/>
                <w:szCs w:val="18"/>
                <w:color w:val="auto"/>
              </w:rPr>
              <w:t>Joint Filing Agreement</w:t>
            </w:r>
          </w:p>
        </w:tc>
      </w:tr>
    </w:tbl>
    <w:p>
      <w:pPr>
        <w:sectPr>
          <w:pgSz w:w="11900" w:h="16838" w:orient="portrait"/>
          <w:cols w:equalWidth="0" w:num="1">
            <w:col w:w="11020"/>
          </w:cols>
          <w:pgMar w:left="440" w:top="270" w:right="439" w:bottom="1440" w:gutter="0" w:footer="0" w:header="0"/>
        </w:sectPr>
      </w:pPr>
    </w:p>
    <w:bookmarkStart w:id="7" w:name="page8"/>
    <w:bookmarkEnd w:id="7"/>
    <w:p>
      <w:pPr>
        <w:jc w:val="right"/>
        <w:spacing w:after="0"/>
        <w:rPr>
          <w:sz w:val="20"/>
          <w:szCs w:val="20"/>
          <w:color w:val="auto"/>
        </w:rPr>
      </w:pPr>
      <w:r>
        <w:rPr>
          <w:rFonts w:ascii="Arial" w:cs="Arial" w:eastAsia="Arial" w:hAnsi="Arial"/>
          <w:sz w:val="18"/>
          <w:szCs w:val="18"/>
          <w:b w:val="1"/>
          <w:bCs w:val="1"/>
          <w:color w:val="auto"/>
        </w:rPr>
        <w:t>Exhibit A</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JOINT FILING AGREEMENT</w:t>
      </w:r>
    </w:p>
    <w:p>
      <w:pPr>
        <w:spacing w:after="0" w:line="229" w:lineRule="exact"/>
        <w:rPr>
          <w:sz w:val="20"/>
          <w:szCs w:val="20"/>
          <w:color w:val="auto"/>
        </w:rPr>
      </w:pPr>
    </w:p>
    <w:p>
      <w:pPr>
        <w:ind w:right="80" w:firstLine="440"/>
        <w:spacing w:after="0" w:line="275" w:lineRule="auto"/>
        <w:rPr>
          <w:sz w:val="20"/>
          <w:szCs w:val="20"/>
          <w:color w:val="auto"/>
        </w:rPr>
      </w:pPr>
      <w:r>
        <w:rPr>
          <w:rFonts w:ascii="Arial" w:cs="Arial" w:eastAsia="Arial" w:hAnsi="Arial"/>
          <w:sz w:val="17"/>
          <w:szCs w:val="17"/>
          <w:color w:val="auto"/>
        </w:rPr>
        <w:t>In accordance with Rule 13d-1(k) promulgated under the Securities Exchange Act of 1934, as amended, the undersigned hereby agree to the joint filing with all other Reporting Persons (as such term is defined in the Schedule 13G referred to below) on behalf of each of them of a statement on Schedule 13G (including amendments thereto) with respect to the Class A ordinary shares, US$0.0001 par value per share, of Cango Inc., a Cayman Islands exempted company, and that this Agreement may be included as an Exhibit to such joint filing. This Agreement may be executed in any number of counterparts, all of which taken together shall constitute one and the same instrument.</w:t>
      </w:r>
    </w:p>
    <w:p>
      <w:pPr>
        <w:spacing w:after="0" w:line="17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[Signature page to follow]</w:t>
      </w:r>
    </w:p>
    <w:p>
      <w:pPr>
        <w:sectPr>
          <w:pgSz w:w="11900" w:h="16838" w:orient="portrait"/>
          <w:cols w:equalWidth="0" w:num="1">
            <w:col w:w="11020"/>
          </w:cols>
          <w:pgMar w:left="440" w:top="121" w:right="439" w:bottom="1440" w:gutter="0" w:footer="0" w:header="0"/>
        </w:sectPr>
      </w:pPr>
    </w:p>
    <w:bookmarkStart w:id="8" w:name="page9"/>
    <w:bookmarkEnd w:id="8"/>
    <w:p>
      <w:pPr>
        <w:ind w:left="454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IN WITNESS WHEREOF, the undersigned hereby execute this Agreement as of February 10, 2022.</w:t>
      </w:r>
    </w:p>
    <w:p>
      <w:pPr>
        <w:spacing w:after="0" w:line="252" w:lineRule="exact"/>
        <w:rPr>
          <w:sz w:val="20"/>
          <w:szCs w:val="20"/>
          <w:color w:val="auto"/>
        </w:rPr>
      </w:pPr>
    </w:p>
    <w:p>
      <w:pPr>
        <w:ind w:left="6180"/>
        <w:spacing w:after="0"/>
        <w:rPr>
          <w:sz w:val="20"/>
          <w:szCs w:val="20"/>
          <w:color w:val="auto"/>
        </w:rPr>
      </w:pPr>
      <w:r>
        <w:rPr>
          <w:rFonts w:ascii="Arial" w:cs="Arial" w:eastAsia="Arial" w:hAnsi="Arial"/>
          <w:sz w:val="17"/>
          <w:szCs w:val="17"/>
          <w:color w:val="auto"/>
        </w:rPr>
        <w:t>TENCENT HOLDINGS LIMITED</w:t>
      </w:r>
    </w:p>
    <w:p>
      <w:pPr>
        <w:spacing w:after="0" w:line="237"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By: /s/ Ma Huateng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4115435</wp:posOffset>
            </wp:positionH>
            <wp:positionV relativeFrom="paragraph">
              <wp:posOffset>14605</wp:posOffset>
            </wp:positionV>
            <wp:extent cx="259715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2597150" cy="8890"/>
                    </a:xfrm>
                    <a:prstGeom prst="rect">
                      <a:avLst/>
                    </a:prstGeom>
                    <a:noFill/>
                  </pic:spPr>
                </pic:pic>
              </a:graphicData>
            </a:graphic>
          </wp:anchor>
        </w:drawing>
      </w:r>
    </w:p>
    <w:p>
      <w:pPr>
        <w:spacing w:after="0" w:line="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Name: Ma Huateng</w:t>
      </w:r>
    </w:p>
    <w:p>
      <w:pPr>
        <w:spacing w:after="0" w:line="2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Title: Director</w:t>
      </w:r>
    </w:p>
    <w:p>
      <w:pPr>
        <w:spacing w:after="0" w:line="211"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TENCENT MOBILITY LIMITED</w:t>
      </w:r>
    </w:p>
    <w:p>
      <w:pPr>
        <w:spacing w:after="0" w:line="225"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By: /s/ Ma Huateng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4115435</wp:posOffset>
            </wp:positionH>
            <wp:positionV relativeFrom="paragraph">
              <wp:posOffset>14605</wp:posOffset>
            </wp:positionV>
            <wp:extent cx="259715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2597150" cy="8255"/>
                    </a:xfrm>
                    <a:prstGeom prst="rect">
                      <a:avLst/>
                    </a:prstGeom>
                    <a:noFill/>
                  </pic:spPr>
                </pic:pic>
              </a:graphicData>
            </a:graphic>
          </wp:anchor>
        </w:drawing>
      </w:r>
    </w:p>
    <w:p>
      <w:pPr>
        <w:spacing w:after="0" w:line="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Name: Ma Huateng</w:t>
      </w:r>
    </w:p>
    <w:p>
      <w:pPr>
        <w:spacing w:after="0" w:line="2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Title: Director</w:t>
      </w:r>
    </w:p>
    <w:p>
      <w:pPr>
        <w:spacing w:after="0" w:line="143" w:lineRule="exact"/>
        <w:rPr>
          <w:sz w:val="20"/>
          <w:szCs w:val="20"/>
          <w:color w:val="auto"/>
        </w:rPr>
      </w:pPr>
    </w:p>
    <w:p>
      <w:pPr>
        <w:ind w:left="3240"/>
        <w:spacing w:after="0"/>
        <w:rPr>
          <w:sz w:val="20"/>
          <w:szCs w:val="20"/>
          <w:color w:val="auto"/>
        </w:rPr>
      </w:pPr>
      <w:r>
        <w:rPr>
          <w:rFonts w:ascii="Arial" w:cs="Arial" w:eastAsia="Arial" w:hAnsi="Arial"/>
          <w:sz w:val="18"/>
          <w:szCs w:val="18"/>
          <w:color w:val="auto"/>
        </w:rPr>
        <w:t>[Signature Page to 13G/A Joint Filing Agreement]</w:t>
      </w:r>
    </w:p>
    <w:sectPr>
      <w:pgSz w:w="11900" w:h="16838" w:orient="portrait"/>
      <w:cols w:equalWidth="0" w:num="1">
        <w:col w:w="9579"/>
      </w:cols>
      <w:pgMar w:left="880" w:top="27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25558EC"/>
    <w:multiLevelType w:val="hybridMultilevel"/>
    <w:lvl w:ilvl="0">
      <w:lvlJc w:val="left"/>
      <w:lvlText w:val="☐"/>
      <w:numFmt w:val="bullet"/>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
      <w:numFmt w:val="bullet"/>
      <w:start w:val="1"/>
    </w:lvl>
  </w:abstractNum>
  <w:abstractNum w:abstractNumId="3">
    <w:nsid w:val="3D1B58BA"/>
    <w:multiLevelType w:val="hybridMultilevel"/>
    <w:lvl w:ilvl="0">
      <w:lvlJc w:val="left"/>
      <w:lvlText w:val="(%1)"/>
      <w:numFmt w:val="lowerLetter"/>
      <w:start w:val="1"/>
    </w:lvl>
  </w:abstractNum>
  <w:abstractNum w:abstractNumId="4">
    <w:nsid w:val="507ED7AB"/>
    <w:multiLevelType w:val="hybridMultilevel"/>
    <w:lvl w:ilvl="0">
      <w:lvlJc w:val="left"/>
      <w:lvlText w:val="(%1)"/>
      <w:numFmt w:val="lowerLetter"/>
      <w:start w:val="8"/>
    </w:lvl>
  </w:abstractNum>
  <w:abstractNum w:abstractNumId="5">
    <w:nsid w:val="2EB141F2"/>
    <w:multiLevelType w:val="hybridMultilevel"/>
    <w:lvl w:ilvl="0">
      <w:lvlJc w:val="left"/>
      <w:lvlText w:val="(%1)"/>
      <w:numFmt w:val="lowerLetter"/>
      <w:start w:val="1"/>
    </w:lvl>
  </w:abstractNum>
  <w:abstractNum w:abstractNumId="6">
    <w:nsid w:val="41B71EFB"/>
    <w:multiLevelType w:val="hybridMultilevel"/>
    <w:lvl w:ilvl="0">
      <w:lvlJc w:val="left"/>
      <w:lvlText w:val="(%1)"/>
      <w:numFmt w:val="lowerLetter"/>
      <w:start w:val="3"/>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2022-02-10T05:23:39Z</dcterms:created>
  <dcterms:modified xsi:type="dcterms:W3CDTF">2022-02-10T05:23:39Z</dcterms:modified>
</cp:coreProperties>
</file>